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6F" w:rsidRDefault="00D65D6F" w:rsidP="00D65D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D65D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Ораторское мастерство как инструмент развития </w:t>
      </w:r>
    </w:p>
    <w:p w:rsidR="00D65D6F" w:rsidRDefault="00D65D6F" w:rsidP="00D65D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65D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речевой культуры обучающихся</w:t>
      </w:r>
    </w:p>
    <w:p w:rsidR="00D65D6F" w:rsidRDefault="00D65D6F" w:rsidP="00D65D6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65D6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Даньшова Ольга Александровна,</w:t>
      </w:r>
    </w:p>
    <w:p w:rsidR="00D65D6F" w:rsidRDefault="00D65D6F" w:rsidP="00D65D6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65D6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заместитель руководителя </w:t>
      </w:r>
    </w:p>
    <w:p w:rsidR="00D65D6F" w:rsidRPr="00D65D6F" w:rsidRDefault="00D65D6F" w:rsidP="00D65D6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65D6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МБУ ДО «ЦВР «Крылатый» г.о.Самара</w:t>
      </w:r>
    </w:p>
    <w:p w:rsidR="00D65D6F" w:rsidRDefault="00D65D6F" w:rsidP="00D65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5D6F" w:rsidRPr="00D65D6F" w:rsidRDefault="00D65D6F" w:rsidP="00D65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В современном мире </w:t>
      </w:r>
      <w:r w:rsidR="00B85992">
        <w:rPr>
          <w:rFonts w:ascii="Times New Roman" w:hAnsi="Times New Roman" w:cs="Times New Roman"/>
          <w:color w:val="000000"/>
          <w:sz w:val="28"/>
          <w:szCs w:val="28"/>
        </w:rPr>
        <w:t>мастерство коммуникации и</w:t>
      </w:r>
      <w:r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 публичного выступления становятся неотъемлемой частью личностного и профессионального развития.</w:t>
      </w:r>
    </w:p>
    <w:p w:rsidR="00D65D6F" w:rsidRPr="00D65D6F" w:rsidRDefault="00D65D6F" w:rsidP="00D65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D6F">
        <w:rPr>
          <w:rFonts w:ascii="Times New Roman" w:hAnsi="Times New Roman" w:cs="Times New Roman"/>
          <w:color w:val="000000"/>
          <w:sz w:val="28"/>
          <w:szCs w:val="28"/>
        </w:rPr>
        <w:t>Речевые навыки играют ключевую роль в становлении полноценной личности и успешной интеграции в общество. Несмотря на это, многие современные школьники испытывают трудности в речи: ограниченный словарный запас, неуверенность и страх выступлений создают барьеры в коммуникации. В эпоху цифровизации, когда объем информации растёт экспоненциально, развитие коммуникативной компетентности приобретает исключительную важность, обеспечивая адаптацию к новым вызовам и условиям жизни. Эти вызовы подчёркивают необходимость системного подхода к формированию и развитию речевой культуры в образовательной практике.</w:t>
      </w:r>
    </w:p>
    <w:p w:rsidR="00D65D6F" w:rsidRPr="00D65D6F" w:rsidRDefault="00D65D6F" w:rsidP="00D65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D6F">
        <w:rPr>
          <w:rFonts w:ascii="Times New Roman" w:hAnsi="Times New Roman" w:cs="Times New Roman"/>
          <w:color w:val="000000"/>
          <w:sz w:val="28"/>
          <w:szCs w:val="28"/>
        </w:rPr>
        <w:t>Целевой аудиторией являются не только школьники, но и важные участники образовательного процесса — педагоги, родители и местное сообщество. Такой многокомпонентный подход позволяет задействовать все уровни влияния, создавая единую систему поддержки, направленную на формирование устойчивых речевых навыков и развитие ораторского искусства во всех возрастных группах. Анализ данных подтверждает, что комплексный охват способствует гармоничному развитию речевых компетенций и шире — коммуникативной культуры в регионе.</w:t>
      </w:r>
    </w:p>
    <w:p w:rsidR="00D65D6F" w:rsidRPr="00B85992" w:rsidRDefault="00D65D6F" w:rsidP="00B859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61FD">
        <w:rPr>
          <w:rFonts w:ascii="Times New Roman" w:hAnsi="Times New Roman" w:cs="Times New Roman"/>
          <w:iCs/>
          <w:sz w:val="28"/>
          <w:szCs w:val="28"/>
        </w:rPr>
        <w:t>Основная цель проекта</w:t>
      </w:r>
      <w:r w:rsidRPr="00B85992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D65D6F">
        <w:rPr>
          <w:rFonts w:ascii="Times New Roman" w:hAnsi="Times New Roman" w:cs="Times New Roman"/>
          <w:iCs/>
          <w:sz w:val="28"/>
          <w:szCs w:val="28"/>
        </w:rPr>
        <w:t>разработка и внедрение системы</w:t>
      </w:r>
      <w:r w:rsidRPr="00B8599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65D6F">
        <w:rPr>
          <w:rFonts w:ascii="Times New Roman" w:hAnsi="Times New Roman" w:cs="Times New Roman"/>
          <w:iCs/>
          <w:sz w:val="28"/>
          <w:szCs w:val="28"/>
        </w:rPr>
        <w:t xml:space="preserve">развития навыков </w:t>
      </w:r>
      <w:r w:rsidRPr="00B85992">
        <w:rPr>
          <w:rFonts w:ascii="Times New Roman" w:hAnsi="Times New Roman" w:cs="Times New Roman"/>
          <w:iCs/>
          <w:sz w:val="28"/>
          <w:szCs w:val="28"/>
        </w:rPr>
        <w:t xml:space="preserve">эффективной публичной речи и повышения уровня речевой культуры обучающихся для достижения успеха в различных сферах жизни. </w:t>
      </w:r>
    </w:p>
    <w:p w:rsidR="00B85992" w:rsidRPr="00B85992" w:rsidRDefault="00B85992" w:rsidP="00B859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5992">
        <w:rPr>
          <w:rFonts w:ascii="Times New Roman" w:hAnsi="Times New Roman" w:cs="Times New Roman"/>
          <w:iCs/>
          <w:sz w:val="28"/>
          <w:szCs w:val="28"/>
        </w:rPr>
        <w:lastRenderedPageBreak/>
        <w:t>Главными задачами проекта являются развитие умений публичных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5992">
        <w:rPr>
          <w:rFonts w:ascii="Times New Roman" w:hAnsi="Times New Roman" w:cs="Times New Roman"/>
          <w:iCs/>
          <w:sz w:val="28"/>
          <w:szCs w:val="28"/>
        </w:rPr>
        <w:t>выступлений, повышение лексической культуры и снижение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5992">
        <w:rPr>
          <w:rFonts w:ascii="Times New Roman" w:hAnsi="Times New Roman" w:cs="Times New Roman"/>
          <w:iCs/>
          <w:sz w:val="28"/>
          <w:szCs w:val="28"/>
        </w:rPr>
        <w:t>тревожности при коммуникации. В результате ожидается повышение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5992">
        <w:rPr>
          <w:rFonts w:ascii="Times New Roman" w:hAnsi="Times New Roman" w:cs="Times New Roman"/>
          <w:iCs/>
          <w:sz w:val="28"/>
          <w:szCs w:val="28"/>
        </w:rPr>
        <w:t>мотивации к активному речевому общению, улучшение успеваемости 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5992">
        <w:rPr>
          <w:rFonts w:ascii="Times New Roman" w:hAnsi="Times New Roman" w:cs="Times New Roman"/>
          <w:iCs/>
          <w:sz w:val="28"/>
          <w:szCs w:val="28"/>
        </w:rPr>
        <w:t>формирование уверенности в себе. Чёткое формулирование целей 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5992">
        <w:rPr>
          <w:rFonts w:ascii="Times New Roman" w:hAnsi="Times New Roman" w:cs="Times New Roman"/>
          <w:iCs/>
          <w:sz w:val="28"/>
          <w:szCs w:val="28"/>
        </w:rPr>
        <w:t>показателей достижения позволяет проводить объективный мониторинг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5992">
        <w:rPr>
          <w:rFonts w:ascii="Times New Roman" w:hAnsi="Times New Roman" w:cs="Times New Roman"/>
          <w:iCs/>
          <w:sz w:val="28"/>
          <w:szCs w:val="28"/>
        </w:rPr>
        <w:t>прогресса и своевременно корректировать методы обучения,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5992">
        <w:rPr>
          <w:rFonts w:ascii="Times New Roman" w:hAnsi="Times New Roman" w:cs="Times New Roman"/>
          <w:iCs/>
          <w:sz w:val="28"/>
          <w:szCs w:val="28"/>
        </w:rPr>
        <w:t>обеспечивая максимальную результативность проекта.</w:t>
      </w:r>
    </w:p>
    <w:p w:rsidR="00D65D6F" w:rsidRPr="00D65D6F" w:rsidRDefault="00D65D6F" w:rsidP="00B859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85992">
        <w:rPr>
          <w:rFonts w:ascii="Times New Roman" w:hAnsi="Times New Roman" w:cs="Times New Roman"/>
          <w:iCs/>
          <w:sz w:val="28"/>
          <w:szCs w:val="28"/>
        </w:rPr>
        <w:t>Применение интегрированной системы онлайн-платформ и видеозаписей предостав</w:t>
      </w:r>
      <w:r w:rsidR="00322F1C" w:rsidRPr="00B85992">
        <w:rPr>
          <w:rFonts w:ascii="Times New Roman" w:hAnsi="Times New Roman" w:cs="Times New Roman"/>
          <w:iCs/>
          <w:sz w:val="28"/>
          <w:szCs w:val="28"/>
        </w:rPr>
        <w:t>и</w:t>
      </w:r>
      <w:r w:rsidRPr="00B85992">
        <w:rPr>
          <w:rFonts w:ascii="Times New Roman" w:hAnsi="Times New Roman" w:cs="Times New Roman"/>
          <w:iCs/>
          <w:sz w:val="28"/>
          <w:szCs w:val="28"/>
        </w:rPr>
        <w:t>т участникам возможность обучаться в удобное время, повторно обращаясь к материалу для закрепления знаний. Семинары с участием экспертов формируют авторитетное образовательное пространство, где передача практического опыта становится приоритетом. Тиражирование результатов через открытые ресурсы</w:t>
      </w:r>
      <w:r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 и методические сборники обеспечивает устойчивое распространение наработок и продвижение речевой культуры за рамки первичного круга участников.</w:t>
      </w:r>
    </w:p>
    <w:p w:rsidR="00D65D6F" w:rsidRPr="00D65D6F" w:rsidRDefault="00D65D6F" w:rsidP="00D65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38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31382" w:rsidRPr="00031382">
        <w:rPr>
          <w:rFonts w:ascii="Times New Roman" w:hAnsi="Times New Roman" w:cs="Times New Roman"/>
          <w:color w:val="000000"/>
          <w:sz w:val="28"/>
          <w:szCs w:val="28"/>
        </w:rPr>
        <w:t>ланируется применение разнообразных</w:t>
      </w:r>
      <w:r w:rsidR="00031382">
        <w:rPr>
          <w:rFonts w:ascii="Times New Roman" w:hAnsi="Times New Roman" w:cs="Times New Roman"/>
          <w:color w:val="000000"/>
          <w:sz w:val="28"/>
          <w:szCs w:val="28"/>
        </w:rPr>
        <w:t xml:space="preserve"> методов</w:t>
      </w:r>
      <w:r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: интерактивные занятия, тренинги, дебаты, постановка речевых упражнений и драматизации. Эти формы способствуют развитию критического мышления, творческого подхода и активного вовлечения </w:t>
      </w:r>
      <w:r w:rsidR="007261F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D65D6F">
        <w:rPr>
          <w:rFonts w:ascii="Times New Roman" w:hAnsi="Times New Roman" w:cs="Times New Roman"/>
          <w:color w:val="000000"/>
          <w:sz w:val="28"/>
          <w:szCs w:val="28"/>
        </w:rPr>
        <w:t>. Практическая направленность, подкреплённая современными технологиями, увеличивает эффективность усвоения материала и помогает преодолеть страхи, связанные с публичными выступлениями.</w:t>
      </w:r>
    </w:p>
    <w:p w:rsidR="00D65D6F" w:rsidRPr="00D65D6F" w:rsidRDefault="00D65D6F" w:rsidP="00D65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D6F">
        <w:rPr>
          <w:rFonts w:ascii="Times New Roman" w:hAnsi="Times New Roman" w:cs="Times New Roman"/>
          <w:color w:val="000000"/>
          <w:sz w:val="28"/>
          <w:szCs w:val="28"/>
        </w:rPr>
        <w:t>Проект предусматривает поэтапную реализацию с акцентом на интенсивную практическую подготовку в начальных этапах и проведение итоговых публичных выступлений и конкурсов</w:t>
      </w:r>
      <w:r w:rsidR="007261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обеспечивая системность и высокий уровень контроля над качеством реализации. Данная структура позволяет обеспечить равномерное распределение ресурсов и внимание к каждой стадии развития навыков.</w:t>
      </w:r>
    </w:p>
    <w:p w:rsidR="00D65D6F" w:rsidRPr="00D65D6F" w:rsidRDefault="00D65D6F" w:rsidP="00D65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В успешной реализации проекта задействованы специалисты разных профилей: педагоги, методисты, администраторы и представители общественных организаций. Чёткое распределение функций гарантирует слаженную работу команды, от разработки учебных программ до организации мероприятий и мониторинга результатов. </w:t>
      </w:r>
    </w:p>
    <w:p w:rsidR="00D65D6F" w:rsidRPr="00D65D6F" w:rsidRDefault="00D65D6F" w:rsidP="00D65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D6F">
        <w:rPr>
          <w:rFonts w:ascii="Times New Roman" w:hAnsi="Times New Roman" w:cs="Times New Roman"/>
          <w:color w:val="000000"/>
          <w:sz w:val="28"/>
          <w:szCs w:val="28"/>
        </w:rPr>
        <w:t>Такая координация позволяет максимально эффективно использовать знания и опыт всех участников, создавая единую команду, ориентированную на достижение общих целей.</w:t>
      </w:r>
      <w:r w:rsidR="00031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5D6F">
        <w:rPr>
          <w:rFonts w:ascii="Times New Roman" w:hAnsi="Times New Roman" w:cs="Times New Roman"/>
          <w:color w:val="000000"/>
          <w:sz w:val="28"/>
          <w:szCs w:val="28"/>
        </w:rPr>
        <w:t>Финансирование и партнёрские связи с другими учреждениями активизируют ресурсы и укрепляют устойчивость проекта.</w:t>
      </w:r>
    </w:p>
    <w:p w:rsidR="00D65D6F" w:rsidRPr="00D65D6F" w:rsidRDefault="00D65D6F" w:rsidP="00D65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Регулярный мониторинг проводится с применением методик, позволяющих объективно оценить достижения и выявить области для улучшения. Анализ обратной связи от участников, наблюдение за динамикой навыков и результаты итоговых мероприятий формируют полную картину эффективности. Использование четырёх уровней оценки </w:t>
      </w:r>
      <w:r w:rsidR="007261FD" w:rsidRPr="007261FD">
        <w:rPr>
          <w:rFonts w:ascii="Times New Roman" w:hAnsi="Times New Roman" w:cs="Times New Roman"/>
          <w:bCs/>
          <w:color w:val="000000"/>
          <w:sz w:val="28"/>
          <w:szCs w:val="28"/>
        </w:rPr>
        <w:t>по методике Киркпатрика</w:t>
      </w:r>
      <w:r w:rsidR="007261FD" w:rsidRPr="007261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5D6F">
        <w:rPr>
          <w:rFonts w:ascii="Times New Roman" w:hAnsi="Times New Roman" w:cs="Times New Roman"/>
          <w:color w:val="000000"/>
          <w:sz w:val="28"/>
          <w:szCs w:val="28"/>
        </w:rPr>
        <w:t>— реакция, обучение, поведение и результаты — позвол</w:t>
      </w:r>
      <w:r w:rsidR="007261F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т всесторонне оценить влияние программы. Это включает субъективное удовлетворение участников, объективные изменения в навыках и реальное применение на практике. </w:t>
      </w:r>
    </w:p>
    <w:p w:rsidR="00D65D6F" w:rsidRPr="00D65D6F" w:rsidRDefault="007261FD" w:rsidP="00D65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Надеемся, что а</w:t>
      </w:r>
      <w:r w:rsidR="00D65D6F" w:rsidRPr="00D65D6F">
        <w:rPr>
          <w:rFonts w:ascii="Times New Roman" w:hAnsi="Times New Roman" w:cs="Times New Roman"/>
          <w:color w:val="000000"/>
          <w:sz w:val="28"/>
          <w:szCs w:val="28"/>
        </w:rPr>
        <w:t>нализ данных пока</w:t>
      </w:r>
      <w:r>
        <w:rPr>
          <w:rFonts w:ascii="Times New Roman" w:hAnsi="Times New Roman" w:cs="Times New Roman"/>
          <w:color w:val="000000"/>
          <w:sz w:val="28"/>
          <w:szCs w:val="28"/>
        </w:rPr>
        <w:t>жет</w:t>
      </w:r>
      <w:r w:rsidR="00D65D6F"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 значительный рост уверенности в речи и коммуникативной компетентности, что подтвер</w:t>
      </w:r>
      <w:r>
        <w:rPr>
          <w:rFonts w:ascii="Times New Roman" w:hAnsi="Times New Roman" w:cs="Times New Roman"/>
          <w:color w:val="000000"/>
          <w:sz w:val="28"/>
          <w:szCs w:val="28"/>
        </w:rPr>
        <w:t>дит</w:t>
      </w:r>
      <w:r w:rsidR="00D65D6F"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 успехи проекта в достижении поставленных целей.</w:t>
      </w:r>
    </w:p>
    <w:p w:rsidR="007261FD" w:rsidRPr="007261FD" w:rsidRDefault="007261FD" w:rsidP="007261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61FD">
        <w:rPr>
          <w:rFonts w:ascii="Times New Roman" w:hAnsi="Times New Roman" w:cs="Times New Roman"/>
          <w:iCs/>
          <w:sz w:val="28"/>
          <w:szCs w:val="28"/>
        </w:rPr>
        <w:t>Результатом проекта станет комплексное улучшение навыков публичной речи и речевой культуры участников.  Это проявится в нескольких аспектах:</w:t>
      </w:r>
    </w:p>
    <w:p w:rsidR="007261FD" w:rsidRPr="007261FD" w:rsidRDefault="007261FD" w:rsidP="007261FD">
      <w:pPr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61FD">
        <w:rPr>
          <w:rFonts w:ascii="Times New Roman" w:hAnsi="Times New Roman" w:cs="Times New Roman"/>
          <w:iCs/>
          <w:sz w:val="28"/>
          <w:szCs w:val="28"/>
        </w:rPr>
        <w:t xml:space="preserve">налажено сотрудничество с общеобразовательными школами и профессиональными учебными заведениями среднего и высшего профессионального образования; </w:t>
      </w:r>
    </w:p>
    <w:p w:rsidR="007261FD" w:rsidRPr="007261FD" w:rsidRDefault="007261FD" w:rsidP="007261FD">
      <w:pPr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61FD">
        <w:rPr>
          <w:rFonts w:ascii="Times New Roman" w:hAnsi="Times New Roman" w:cs="Times New Roman"/>
          <w:iCs/>
          <w:sz w:val="28"/>
          <w:szCs w:val="28"/>
        </w:rPr>
        <w:t>проведены семинары, тренинги, вебинары для обучающихся, педагогов с целью повышения речевой культуры, освоения педагогами методики обучения подрастающего поколения ораторскому мастерству;</w:t>
      </w:r>
    </w:p>
    <w:p w:rsidR="007261FD" w:rsidRPr="007261FD" w:rsidRDefault="007261FD" w:rsidP="007261FD">
      <w:pPr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61FD">
        <w:rPr>
          <w:rFonts w:ascii="Times New Roman" w:hAnsi="Times New Roman" w:cs="Times New Roman"/>
          <w:iCs/>
          <w:sz w:val="28"/>
          <w:szCs w:val="28"/>
        </w:rPr>
        <w:t xml:space="preserve">участники проекта ознакомились с теоретическими основами ораторского мастерства, техниками эффективной коммуникации, развития навыков подготовки и проведения публичных выступлений различной направленности, в том числе, самопрезентации, формирования умения работать с аудиторией, расширения словарного запаса и повышения грамотности речи; </w:t>
      </w:r>
    </w:p>
    <w:p w:rsidR="007261FD" w:rsidRPr="007261FD" w:rsidRDefault="007261FD" w:rsidP="007261FD">
      <w:pPr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61FD">
        <w:rPr>
          <w:rFonts w:ascii="Times New Roman" w:hAnsi="Times New Roman" w:cs="Times New Roman"/>
          <w:iCs/>
          <w:sz w:val="28"/>
          <w:szCs w:val="28"/>
        </w:rPr>
        <w:t>разработан комплект учебно-методических материалов для реализации инновационной программы;</w:t>
      </w:r>
    </w:p>
    <w:p w:rsidR="007261FD" w:rsidRPr="007261FD" w:rsidRDefault="007261FD" w:rsidP="007261FD">
      <w:pPr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61FD">
        <w:rPr>
          <w:rFonts w:ascii="Times New Roman" w:hAnsi="Times New Roman" w:cs="Times New Roman"/>
          <w:iCs/>
          <w:sz w:val="28"/>
          <w:szCs w:val="28"/>
        </w:rPr>
        <w:t>системно осуществляемый мониторинг и систематическая оценка эффективности обеспечили успешную реализации проекта.</w:t>
      </w:r>
    </w:p>
    <w:p w:rsidR="00F020C9" w:rsidRPr="00D65D6F" w:rsidRDefault="00715723" w:rsidP="0071572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Мы надеемся, что п</w:t>
      </w:r>
      <w:r w:rsidR="00D65D6F" w:rsidRPr="00D65D6F">
        <w:rPr>
          <w:rFonts w:ascii="Times New Roman" w:hAnsi="Times New Roman" w:cs="Times New Roman"/>
          <w:color w:val="000000"/>
          <w:sz w:val="28"/>
          <w:szCs w:val="28"/>
        </w:rPr>
        <w:t>роект ста</w:t>
      </w:r>
      <w:r>
        <w:rPr>
          <w:rFonts w:ascii="Times New Roman" w:hAnsi="Times New Roman" w:cs="Times New Roman"/>
          <w:color w:val="000000"/>
          <w:sz w:val="28"/>
          <w:szCs w:val="28"/>
        </w:rPr>
        <w:t>нет</w:t>
      </w:r>
      <w:r w:rsidR="00D65D6F"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 опорой для устойчивого развития речевой культуры в регионе, повыси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D65D6F"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профессионализм педагогов и стимулир</w:t>
      </w:r>
      <w:r>
        <w:rPr>
          <w:rFonts w:ascii="Times New Roman" w:hAnsi="Times New Roman" w:cs="Times New Roman"/>
          <w:color w:val="000000"/>
          <w:sz w:val="28"/>
          <w:szCs w:val="28"/>
        </w:rPr>
        <w:t>ует</w:t>
      </w:r>
      <w:r w:rsidR="00D65D6F"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 активную социализацию обучающихся через комплексное овладение ораторским мастерством. </w:t>
      </w:r>
      <w:r w:rsidRPr="00D65D6F">
        <w:rPr>
          <w:rFonts w:ascii="Times New Roman" w:hAnsi="Times New Roman" w:cs="Times New Roman"/>
          <w:color w:val="000000"/>
          <w:sz w:val="28"/>
          <w:szCs w:val="28"/>
        </w:rPr>
        <w:t>Внедрение инновационных методик расшир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т возможности для самовыражения, активизирует творческий потенциал и критическое мышление. </w:t>
      </w:r>
      <w:r w:rsidR="00D65D6F" w:rsidRPr="00D65D6F">
        <w:rPr>
          <w:rFonts w:ascii="Times New Roman" w:hAnsi="Times New Roman" w:cs="Times New Roman"/>
          <w:color w:val="000000"/>
          <w:sz w:val="28"/>
          <w:szCs w:val="28"/>
        </w:rPr>
        <w:t>В дальнейшем планируется расширение программы, внедрение новых технологий и укрепление партнёрств, что позволит продолжить успешное формирование коммуникативной среды и содействовать развитию личности каждого участника.</w:t>
      </w:r>
      <w:r w:rsidRPr="007157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системной поддержки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65D6F">
        <w:rPr>
          <w:rFonts w:ascii="Times New Roman" w:hAnsi="Times New Roman" w:cs="Times New Roman"/>
          <w:color w:val="000000"/>
          <w:sz w:val="28"/>
          <w:szCs w:val="28"/>
        </w:rPr>
        <w:t>формирует устойчивую платформу для профессионального и личностного роста, что в перспективе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окажет</w:t>
      </w:r>
      <w:r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 положительно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 влия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D65D6F">
        <w:rPr>
          <w:rFonts w:ascii="Times New Roman" w:hAnsi="Times New Roman" w:cs="Times New Roman"/>
          <w:color w:val="000000"/>
          <w:sz w:val="28"/>
          <w:szCs w:val="28"/>
        </w:rPr>
        <w:t xml:space="preserve"> на всю образовательную среду региона.</w:t>
      </w:r>
    </w:p>
    <w:sectPr w:rsidR="00F020C9" w:rsidRPr="00D65D6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FB2" w:rsidRDefault="00AF0FB2" w:rsidP="00715723">
      <w:pPr>
        <w:spacing w:after="0" w:line="240" w:lineRule="auto"/>
      </w:pPr>
      <w:r>
        <w:separator/>
      </w:r>
    </w:p>
  </w:endnote>
  <w:endnote w:type="continuationSeparator" w:id="0">
    <w:p w:rsidR="00AF0FB2" w:rsidRDefault="00AF0FB2" w:rsidP="0071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121679"/>
      <w:docPartObj>
        <w:docPartGallery w:val="Page Numbers (Bottom of Page)"/>
        <w:docPartUnique/>
      </w:docPartObj>
    </w:sdtPr>
    <w:sdtEndPr/>
    <w:sdtContent>
      <w:p w:rsidR="00715723" w:rsidRDefault="0071572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FB2">
          <w:rPr>
            <w:noProof/>
          </w:rPr>
          <w:t>1</w:t>
        </w:r>
        <w:r>
          <w:fldChar w:fldCharType="end"/>
        </w:r>
      </w:p>
    </w:sdtContent>
  </w:sdt>
  <w:p w:rsidR="00715723" w:rsidRDefault="007157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FB2" w:rsidRDefault="00AF0FB2" w:rsidP="00715723">
      <w:pPr>
        <w:spacing w:after="0" w:line="240" w:lineRule="auto"/>
      </w:pPr>
      <w:r>
        <w:separator/>
      </w:r>
    </w:p>
  </w:footnote>
  <w:footnote w:type="continuationSeparator" w:id="0">
    <w:p w:rsidR="00AF0FB2" w:rsidRDefault="00AF0FB2" w:rsidP="00715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E4F2E"/>
    <w:multiLevelType w:val="hybridMultilevel"/>
    <w:tmpl w:val="E696A848"/>
    <w:lvl w:ilvl="0" w:tplc="108AC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C2A69"/>
    <w:multiLevelType w:val="hybridMultilevel"/>
    <w:tmpl w:val="6198726C"/>
    <w:lvl w:ilvl="0" w:tplc="C78CBD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54"/>
    <w:rsid w:val="00031382"/>
    <w:rsid w:val="00227B7F"/>
    <w:rsid w:val="00322F1C"/>
    <w:rsid w:val="004B5D89"/>
    <w:rsid w:val="00715723"/>
    <w:rsid w:val="007261FD"/>
    <w:rsid w:val="009E68EF"/>
    <w:rsid w:val="00AF0FB2"/>
    <w:rsid w:val="00B85992"/>
    <w:rsid w:val="00CE4021"/>
    <w:rsid w:val="00D65D6F"/>
    <w:rsid w:val="00DE5B54"/>
    <w:rsid w:val="00F0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CB68F-6E44-4BBD-B258-1B46249D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572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5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5723"/>
  </w:style>
  <w:style w:type="paragraph" w:styleId="a7">
    <w:name w:val="footer"/>
    <w:basedOn w:val="a"/>
    <w:link w:val="a8"/>
    <w:uiPriority w:val="99"/>
    <w:unhideWhenUsed/>
    <w:rsid w:val="00715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5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Крылатый</dc:creator>
  <cp:keywords/>
  <dc:description/>
  <cp:lastModifiedBy>Секретарь</cp:lastModifiedBy>
  <cp:revision>2</cp:revision>
  <cp:lastPrinted>2025-12-02T11:51:00Z</cp:lastPrinted>
  <dcterms:created xsi:type="dcterms:W3CDTF">2025-12-05T09:19:00Z</dcterms:created>
  <dcterms:modified xsi:type="dcterms:W3CDTF">2025-12-05T09:19:00Z</dcterms:modified>
</cp:coreProperties>
</file>