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722"/>
        <w:tblW w:w="9750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376"/>
      </w:tblGrid>
      <w:tr w:rsidR="00CB0E33" w:rsidRPr="00CB0E33" w:rsidTr="0043606B">
        <w:trPr>
          <w:trHeight w:val="2099"/>
        </w:trPr>
        <w:tc>
          <w:tcPr>
            <w:tcW w:w="2518" w:type="dxa"/>
          </w:tcPr>
          <w:p w:rsidR="00CB0E33" w:rsidRPr="00CB0E33" w:rsidRDefault="00814630" w:rsidP="00814630">
            <w:pPr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 w:rsidRPr="00CB0E33">
              <w:rPr>
                <w:rFonts w:ascii="Cambria" w:eastAsia="Times New Roman" w:hAnsi="Cambria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5A25423" wp14:editId="4F8296DC">
                  <wp:simplePos x="0" y="0"/>
                  <wp:positionH relativeFrom="margin">
                    <wp:posOffset>81915</wp:posOffset>
                  </wp:positionH>
                  <wp:positionV relativeFrom="paragraph">
                    <wp:posOffset>38735</wp:posOffset>
                  </wp:positionV>
                  <wp:extent cx="12763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0E33" w:rsidRPr="00CB0E33" w:rsidRDefault="00CB0E33" w:rsidP="00CB0E33">
            <w:pPr>
              <w:jc w:val="right"/>
              <w:rPr>
                <w:rFonts w:ascii="Arial" w:eastAsia="Times New Roman" w:hAnsi="Arial" w:cs="Times New Roman"/>
                <w:sz w:val="10"/>
                <w:szCs w:val="10"/>
              </w:rPr>
            </w:pPr>
          </w:p>
        </w:tc>
        <w:tc>
          <w:tcPr>
            <w:tcW w:w="7232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CB0E33" w:rsidRPr="00CB0E33" w:rsidRDefault="00CB0E33" w:rsidP="00CB0E33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:rsidR="00CB0E33" w:rsidRPr="00CB0E33" w:rsidRDefault="00CB0E33" w:rsidP="00CB0E33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33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CB0E3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CB0E3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B0E33" w:rsidRPr="00CB0E33" w:rsidRDefault="00CB0E33" w:rsidP="00CB0E33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33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CB0E33" w:rsidRPr="00CB0E33" w:rsidRDefault="00CB0E33" w:rsidP="00CB0E33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33">
              <w:rPr>
                <w:rFonts w:ascii="Times New Roman" w:eastAsia="Times New Roman" w:hAnsi="Times New Roman" w:cs="Times New Roman"/>
                <w:sz w:val="28"/>
                <w:szCs w:val="28"/>
              </w:rPr>
              <w:t>«Центр внешкольной работы «Крылатый»</w:t>
            </w:r>
          </w:p>
          <w:p w:rsidR="00CB0E33" w:rsidRPr="00CB0E33" w:rsidRDefault="00CB0E33" w:rsidP="00CB0E33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3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CB0E33" w:rsidRPr="00CB0E33" w:rsidRDefault="00CB0E33" w:rsidP="00CB0E33">
            <w:pPr>
              <w:spacing w:after="0" w:line="240" w:lineRule="auto"/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E33" w:rsidRPr="00CB0E33" w:rsidTr="0043606B">
        <w:trPr>
          <w:trHeight w:val="510"/>
        </w:trPr>
        <w:tc>
          <w:tcPr>
            <w:tcW w:w="4374" w:type="dxa"/>
            <w:gridSpan w:val="2"/>
            <w:hideMark/>
          </w:tcPr>
          <w:p w:rsidR="00CB0E33" w:rsidRPr="00CB0E33" w:rsidRDefault="00CB0E33" w:rsidP="00CB0E33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CB0E33">
              <w:rPr>
                <w:rFonts w:ascii="Cambria" w:eastAsia="Times New Roman" w:hAnsi="Cambria" w:cs="Times New Roman"/>
                <w:i/>
                <w:sz w:val="20"/>
                <w:szCs w:val="20"/>
              </w:rPr>
              <w:t xml:space="preserve">       443092, г. Самара,</w:t>
            </w:r>
          </w:p>
          <w:p w:rsidR="00CB0E33" w:rsidRPr="00CB0E33" w:rsidRDefault="00CB0E33" w:rsidP="00CB0E33">
            <w:pPr>
              <w:spacing w:after="0" w:line="240" w:lineRule="auto"/>
              <w:ind w:right="318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 w:rsidRPr="00CB0E33">
              <w:rPr>
                <w:rFonts w:ascii="Cambria" w:eastAsia="Times New Roman" w:hAnsi="Cambria" w:cs="Times New Roman"/>
                <w:i/>
                <w:sz w:val="20"/>
                <w:szCs w:val="20"/>
              </w:rPr>
              <w:t xml:space="preserve">       ул. Физкультурная, 118</w:t>
            </w:r>
          </w:p>
        </w:tc>
        <w:tc>
          <w:tcPr>
            <w:tcW w:w="5376" w:type="dxa"/>
          </w:tcPr>
          <w:p w:rsidR="00CB0E33" w:rsidRPr="00CB0E33" w:rsidRDefault="00CB0E33" w:rsidP="00CB0E33">
            <w:pPr>
              <w:spacing w:after="0" w:line="240" w:lineRule="auto"/>
              <w:ind w:right="315"/>
              <w:rPr>
                <w:rFonts w:ascii="Cambria" w:eastAsia="Times New Roman" w:hAnsi="Cambria" w:cs="Times New Roman"/>
                <w:sz w:val="10"/>
                <w:szCs w:val="10"/>
              </w:rPr>
            </w:pPr>
          </w:p>
        </w:tc>
      </w:tr>
    </w:tbl>
    <w:p w:rsidR="00CB0E33" w:rsidRPr="00CB0E33" w:rsidRDefault="00CB0E33" w:rsidP="00814630">
      <w:pPr>
        <w:spacing w:after="0" w:line="240" w:lineRule="auto"/>
        <w:ind w:right="315"/>
        <w:jc w:val="both"/>
        <w:rPr>
          <w:rFonts w:ascii="Cambria" w:eastAsia="Times New Roman" w:hAnsi="Cambria" w:cs="Times New Roman"/>
          <w:i/>
          <w:lang w:val="en-US"/>
        </w:rPr>
      </w:pPr>
      <w:r w:rsidRPr="00CB0E33"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 </w:t>
      </w:r>
      <w:r w:rsidRPr="00CB0E33">
        <w:rPr>
          <w:rFonts w:ascii="Cambria" w:eastAsia="Times New Roman" w:hAnsi="Cambria" w:cs="Times New Roman"/>
          <w:i/>
          <w:sz w:val="20"/>
          <w:szCs w:val="20"/>
        </w:rPr>
        <w:t>тел</w:t>
      </w:r>
      <w:r w:rsidRPr="00CB0E33"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. (846) 992-50-06; </w:t>
      </w:r>
      <w:r w:rsidRPr="00CB0E33">
        <w:rPr>
          <w:rFonts w:ascii="Cambria" w:eastAsia="Times New Roman" w:hAnsi="Cambria" w:cs="Times New Roman"/>
          <w:i/>
          <w:sz w:val="20"/>
          <w:szCs w:val="20"/>
        </w:rPr>
        <w:t>факс</w:t>
      </w:r>
      <w:r w:rsidRPr="00CB0E33"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 (846)992-50-10                        </w:t>
      </w:r>
      <w:r w:rsidR="00814630">
        <w:rPr>
          <w:rFonts w:ascii="Cambria" w:eastAsia="Times New Roman" w:hAnsi="Cambria" w:cs="Times New Roman"/>
          <w:i/>
          <w:sz w:val="20"/>
          <w:szCs w:val="20"/>
          <w:lang w:val="en-US"/>
        </w:rPr>
        <w:t xml:space="preserve">              e-mail: </w:t>
      </w:r>
      <w:r w:rsidR="00814630" w:rsidRPr="007176A3">
        <w:rPr>
          <w:rFonts w:ascii="Cambria" w:eastAsia="Times New Roman" w:hAnsi="Cambria" w:cs="Times New Roman"/>
          <w:i/>
          <w:sz w:val="20"/>
          <w:szCs w:val="20"/>
          <w:lang w:val="en-US"/>
        </w:rPr>
        <w:t>do_cvrkrilatiy@samara.edu.ru</w:t>
      </w:r>
    </w:p>
    <w:p w:rsidR="00CB0E33" w:rsidRPr="00C841DD" w:rsidRDefault="00CB0E33" w:rsidP="00201AFE">
      <w:pPr>
        <w:spacing w:after="0" w:line="240" w:lineRule="auto"/>
        <w:ind w:right="315"/>
        <w:rPr>
          <w:rFonts w:ascii="Cambria" w:eastAsia="Times New Roman" w:hAnsi="Cambria" w:cs="Times New Roman"/>
          <w:i/>
          <w:sz w:val="20"/>
          <w:szCs w:val="20"/>
          <w:lang w:val="en-US"/>
        </w:rPr>
      </w:pPr>
      <w:r w:rsidRPr="00CB0E33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24F16" wp14:editId="0800DEAE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ED8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A24668" w:rsidRDefault="00A24668" w:rsidP="00A24668">
      <w:pPr>
        <w:widowControl w:val="0"/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59B0" w:rsidRPr="00673D53" w:rsidRDefault="00317949" w:rsidP="00A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3D53">
        <w:rPr>
          <w:rFonts w:ascii="Times New Roman CYR" w:eastAsia="Times New Roman" w:hAnsi="Times New Roman CYR" w:cs="Times New Roman CYR"/>
          <w:b/>
          <w:sz w:val="28"/>
          <w:szCs w:val="28"/>
        </w:rPr>
        <w:t>Пресс-релиз</w:t>
      </w:r>
    </w:p>
    <w:p w:rsidR="00AD572F" w:rsidRPr="00AD572F" w:rsidRDefault="00AD572F" w:rsidP="00A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8002EA" w:rsidRPr="008002EA" w:rsidRDefault="00304834" w:rsidP="008002E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2EA">
        <w:rPr>
          <w:rFonts w:ascii="Times New Roman" w:hAnsi="Times New Roman" w:cs="Times New Roman"/>
          <w:sz w:val="24"/>
          <w:szCs w:val="24"/>
        </w:rPr>
        <w:t>Приглашаем принять участие в</w:t>
      </w:r>
      <w:r w:rsidRPr="00995B91">
        <w:rPr>
          <w:rFonts w:ascii="Times New Roman" w:hAnsi="Times New Roman" w:cs="Times New Roman"/>
          <w:sz w:val="24"/>
          <w:szCs w:val="24"/>
        </w:rPr>
        <w:t xml:space="preserve"> </w:t>
      </w:r>
      <w:r w:rsidR="00995B91" w:rsidRPr="00995B91">
        <w:rPr>
          <w:rFonts w:ascii="Times New Roman" w:hAnsi="Times New Roman" w:cs="Times New Roman"/>
          <w:sz w:val="24"/>
          <w:szCs w:val="24"/>
        </w:rPr>
        <w:t>работе</w:t>
      </w:r>
      <w:r w:rsidR="0099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2EA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областной стажерской площадки </w:t>
      </w:r>
      <w:r w:rsidR="008002EA" w:rsidRPr="008002E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002EA" w:rsidRPr="008002EA">
        <w:rPr>
          <w:rFonts w:ascii="Times New Roman" w:hAnsi="Times New Roman" w:cs="Times New Roman"/>
          <w:b/>
          <w:bCs/>
          <w:sz w:val="24"/>
          <w:szCs w:val="24"/>
        </w:rPr>
        <w:t>Медиапространство</w:t>
      </w:r>
      <w:proofErr w:type="spellEnd"/>
      <w:r w:rsidR="008002EA" w:rsidRPr="008002EA">
        <w:rPr>
          <w:rFonts w:ascii="Times New Roman" w:hAnsi="Times New Roman" w:cs="Times New Roman"/>
          <w:b/>
          <w:bCs/>
          <w:sz w:val="24"/>
          <w:szCs w:val="24"/>
        </w:rPr>
        <w:t xml:space="preserve"> в гражданско-патриотическом воспитании детей»</w:t>
      </w:r>
      <w:r w:rsidR="008002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5B91" w:rsidRPr="00995B91" w:rsidRDefault="00995B91" w:rsidP="0099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Онлайн- м</w:t>
      </w:r>
      <w:r w:rsidRPr="00995B91">
        <w:rPr>
          <w:rFonts w:ascii="Times New Roman" w:hAnsi="Times New Roman" w:cs="Times New Roman"/>
          <w:b/>
          <w:bCs/>
          <w:sz w:val="24"/>
          <w:szCs w:val="24"/>
        </w:rPr>
        <w:t>астерская «Специализированные издания. Как правильно читать ТЗ. Семь шагов к Гран-При»</w:t>
      </w:r>
    </w:p>
    <w:p w:rsidR="00995B91" w:rsidRPr="008002EA" w:rsidRDefault="00995B91" w:rsidP="00995B9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AD572F">
        <w:rPr>
          <w:rFonts w:ascii="Times New Roman" w:hAnsi="Times New Roman" w:cs="Times New Roman"/>
          <w:sz w:val="24"/>
          <w:szCs w:val="24"/>
        </w:rPr>
        <w:t>:</w:t>
      </w:r>
      <w:r w:rsidRPr="00AD572F">
        <w:rPr>
          <w:sz w:val="24"/>
          <w:szCs w:val="24"/>
        </w:rPr>
        <w:t xml:space="preserve"> </w:t>
      </w:r>
      <w:r w:rsidRPr="00AD572F">
        <w:rPr>
          <w:rFonts w:ascii="Times New Roman" w:hAnsi="Times New Roman" w:cs="Times New Roman"/>
          <w:sz w:val="24"/>
          <w:szCs w:val="24"/>
        </w:rPr>
        <w:t xml:space="preserve">МБУ ДО «ЦВР </w:t>
      </w:r>
      <w:r>
        <w:rPr>
          <w:rFonts w:ascii="Times New Roman" w:hAnsi="Times New Roman" w:cs="Times New Roman"/>
          <w:sz w:val="24"/>
          <w:szCs w:val="24"/>
        </w:rPr>
        <w:t xml:space="preserve">«Крылатый»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Самара</w:t>
      </w:r>
      <w:r w:rsidRPr="00AD5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72F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Pr="00AD572F">
        <w:rPr>
          <w:rFonts w:ascii="Times New Roman" w:hAnsi="Times New Roman" w:cs="Times New Roman"/>
          <w:sz w:val="24"/>
          <w:szCs w:val="24"/>
        </w:rPr>
        <w:t>, 118.</w:t>
      </w:r>
    </w:p>
    <w:p w:rsidR="00995B91" w:rsidRPr="00673D53" w:rsidRDefault="00995B91" w:rsidP="00995B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53">
        <w:rPr>
          <w:rFonts w:ascii="Times New Roman" w:hAnsi="Times New Roman" w:cs="Times New Roman"/>
          <w:b/>
          <w:sz w:val="24"/>
          <w:szCs w:val="24"/>
        </w:rPr>
        <w:t>Программа мероприятия:</w:t>
      </w:r>
    </w:p>
    <w:p w:rsidR="00995B91" w:rsidRPr="00995B91" w:rsidRDefault="00995B91" w:rsidP="00995B9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Рекомендации, советы и практикумы при подготовке школьных СМИ к участию в городском конкурсе «ЮНОСТЬ САМАРЫ - 2023»</w:t>
      </w:r>
    </w:p>
    <w:p w:rsidR="00995B91" w:rsidRPr="00995B91" w:rsidRDefault="00995B91" w:rsidP="00995B9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Мастерские (Мастер-классы) по направлениям:</w:t>
      </w:r>
    </w:p>
    <w:p w:rsidR="00995B91" w:rsidRPr="00995B91" w:rsidRDefault="00995B91" w:rsidP="00995B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- Специализированное издание — журнал. Дизайн;</w:t>
      </w:r>
    </w:p>
    <w:p w:rsidR="00995B91" w:rsidRPr="00995B91" w:rsidRDefault="00995B91" w:rsidP="00995B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- Специализированное издание — подкаст. Тема;</w:t>
      </w:r>
    </w:p>
    <w:p w:rsidR="00995B91" w:rsidRPr="00995B91" w:rsidRDefault="00995B91" w:rsidP="00995B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- Специализированное издание — видеопрограмма. Жанры;</w:t>
      </w:r>
    </w:p>
    <w:p w:rsidR="00995B91" w:rsidRPr="00995B91" w:rsidRDefault="00995B91" w:rsidP="00995B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B91">
        <w:rPr>
          <w:rFonts w:ascii="Times New Roman" w:hAnsi="Times New Roman" w:cs="Times New Roman"/>
          <w:sz w:val="24"/>
          <w:szCs w:val="24"/>
        </w:rPr>
        <w:t>- Специализированное издание — блог. Содержание.</w:t>
      </w:r>
    </w:p>
    <w:p w:rsidR="00705686" w:rsidRPr="00995B91" w:rsidRDefault="00995B91" w:rsidP="00995B9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686" w:rsidRPr="00995B91">
        <w:rPr>
          <w:rFonts w:ascii="Times New Roman" w:hAnsi="Times New Roman" w:cs="Times New Roman"/>
          <w:sz w:val="24"/>
          <w:szCs w:val="24"/>
        </w:rPr>
        <w:t>Создание видеороликов гражданско-патриотического направления.</w:t>
      </w:r>
    </w:p>
    <w:p w:rsidR="00317949" w:rsidRPr="00673D53" w:rsidRDefault="00317949" w:rsidP="008146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D53">
        <w:rPr>
          <w:rFonts w:ascii="Times New Roman" w:hAnsi="Times New Roman" w:cs="Times New Roman"/>
          <w:b/>
          <w:sz w:val="24"/>
          <w:szCs w:val="24"/>
        </w:rPr>
        <w:t>Дата и время:</w:t>
      </w:r>
      <w:r w:rsidRPr="00673D53">
        <w:rPr>
          <w:b/>
          <w:sz w:val="24"/>
          <w:szCs w:val="24"/>
        </w:rPr>
        <w:t xml:space="preserve"> </w:t>
      </w:r>
      <w:r w:rsidR="00995B91" w:rsidRPr="00995B91">
        <w:rPr>
          <w:rFonts w:ascii="Times New Roman" w:hAnsi="Times New Roman" w:cs="Times New Roman"/>
          <w:b/>
          <w:sz w:val="24"/>
          <w:szCs w:val="24"/>
        </w:rPr>
        <w:t>07</w:t>
      </w:r>
      <w:r w:rsidR="00E017B6" w:rsidRPr="0067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B91">
        <w:rPr>
          <w:rFonts w:ascii="Times New Roman" w:hAnsi="Times New Roman" w:cs="Times New Roman"/>
          <w:b/>
          <w:sz w:val="24"/>
          <w:szCs w:val="24"/>
        </w:rPr>
        <w:t>апрел</w:t>
      </w:r>
      <w:r w:rsidR="00E017B6" w:rsidRPr="00673D53">
        <w:rPr>
          <w:rFonts w:ascii="Times New Roman" w:hAnsi="Times New Roman" w:cs="Times New Roman"/>
          <w:b/>
          <w:sz w:val="24"/>
          <w:szCs w:val="24"/>
        </w:rPr>
        <w:t>я 202</w:t>
      </w:r>
      <w:r w:rsidR="008002EA" w:rsidRPr="00673D5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017B6" w:rsidRPr="00673D53">
        <w:rPr>
          <w:rFonts w:ascii="Times New Roman" w:hAnsi="Times New Roman" w:cs="Times New Roman"/>
          <w:b/>
          <w:sz w:val="24"/>
          <w:szCs w:val="24"/>
        </w:rPr>
        <w:t>г. 1</w:t>
      </w:r>
      <w:r w:rsidR="00995B91">
        <w:rPr>
          <w:rFonts w:ascii="Times New Roman" w:hAnsi="Times New Roman" w:cs="Times New Roman"/>
          <w:b/>
          <w:sz w:val="24"/>
          <w:szCs w:val="24"/>
        </w:rPr>
        <w:t>5</w:t>
      </w:r>
      <w:r w:rsidR="00673D53" w:rsidRPr="00673D53">
        <w:rPr>
          <w:rFonts w:ascii="Times New Roman" w:hAnsi="Times New Roman" w:cs="Times New Roman"/>
          <w:b/>
          <w:sz w:val="24"/>
          <w:szCs w:val="24"/>
        </w:rPr>
        <w:t>.</w:t>
      </w:r>
      <w:r w:rsidRPr="00673D53">
        <w:rPr>
          <w:rFonts w:ascii="Times New Roman" w:hAnsi="Times New Roman" w:cs="Times New Roman"/>
          <w:b/>
          <w:sz w:val="24"/>
          <w:szCs w:val="24"/>
        </w:rPr>
        <w:t>00ч.</w:t>
      </w:r>
    </w:p>
    <w:p w:rsidR="00317949" w:rsidRPr="00673D53" w:rsidRDefault="008002EA" w:rsidP="008002EA">
      <w:pPr>
        <w:spacing w:after="160" w:line="259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73D53">
        <w:rPr>
          <w:rFonts w:ascii="Times New Roman" w:hAnsi="Times New Roman" w:cs="Times New Roman"/>
          <w:b/>
          <w:bCs/>
          <w:sz w:val="24"/>
          <w:szCs w:val="24"/>
        </w:rPr>
        <w:t>Ссылка для регистрации:</w:t>
      </w:r>
      <w:r w:rsidRPr="008002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docs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google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forms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d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/1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FAIpQLSdwwGERyq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2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ddL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7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bbFFSaJnrteENxqZ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6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6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YdtCSrh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5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lMtKx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8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nw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viewform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?</w:t>
        </w:r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u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sp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=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sf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_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link</w:t>
        </w:r>
      </w:hyperlink>
    </w:p>
    <w:p w:rsidR="008002EA" w:rsidRPr="00673D53" w:rsidRDefault="008002EA" w:rsidP="008002EA">
      <w:pPr>
        <w:spacing w:after="160" w:line="259" w:lineRule="auto"/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73D5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73D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VK Звонки</w:t>
      </w:r>
      <w:r w:rsidR="00995B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или Яндекс-телемост (ссылка будет выслана </w:t>
      </w:r>
      <w:bookmarkStart w:id="0" w:name="_GoBack"/>
      <w:bookmarkEnd w:id="0"/>
      <w:r w:rsidR="00995B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всем зарегистрировавшимся и выложена накануне в сообществе)</w:t>
      </w:r>
      <w:r w:rsidRPr="00673D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8002EA" w:rsidRPr="008002EA" w:rsidRDefault="008002EA" w:rsidP="008002EA">
      <w:pPr>
        <w:spacing w:after="160" w:line="259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002EA">
        <w:rPr>
          <w:rFonts w:ascii="Times New Roman" w:hAnsi="Times New Roman" w:cs="Times New Roman"/>
          <w:b/>
          <w:bCs/>
          <w:sz w:val="24"/>
          <w:szCs w:val="24"/>
        </w:rPr>
        <w:t xml:space="preserve">Вся информация в сообществе ВК: </w:t>
      </w:r>
      <w:hyperlink r:id="rId7" w:history="1"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8" w:history="1">
        <w:proofErr w:type="spellStart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vk</w:t>
        </w:r>
        <w:proofErr w:type="spellEnd"/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event</w:t>
        </w:r>
        <w:r w:rsidRPr="008002EA">
          <w:rPr>
            <w:rStyle w:val="a7"/>
            <w:rFonts w:ascii="Times New Roman" w:hAnsi="Times New Roman" w:cs="Times New Roman"/>
            <w:bCs/>
            <w:sz w:val="24"/>
            <w:szCs w:val="24"/>
          </w:rPr>
          <w:t>218885129</w:t>
        </w:r>
      </w:hyperlink>
    </w:p>
    <w:p w:rsidR="00317949" w:rsidRPr="00AD572F" w:rsidRDefault="00317949" w:rsidP="00814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D572F">
        <w:rPr>
          <w:sz w:val="24"/>
          <w:szCs w:val="24"/>
        </w:rPr>
        <w:t xml:space="preserve"> </w:t>
      </w:r>
      <w:r w:rsidR="008002EA">
        <w:rPr>
          <w:rFonts w:ascii="Times New Roman" w:hAnsi="Times New Roman" w:cs="Times New Roman"/>
          <w:sz w:val="24"/>
          <w:szCs w:val="24"/>
        </w:rPr>
        <w:t xml:space="preserve">Дрожджа Олег </w:t>
      </w:r>
      <w:proofErr w:type="spellStart"/>
      <w:r w:rsidR="008002EA">
        <w:rPr>
          <w:rFonts w:ascii="Times New Roman" w:hAnsi="Times New Roman" w:cs="Times New Roman"/>
          <w:sz w:val="24"/>
          <w:szCs w:val="24"/>
        </w:rPr>
        <w:t>Вальдемарович</w:t>
      </w:r>
      <w:proofErr w:type="spellEnd"/>
      <w:r w:rsidR="008002EA">
        <w:rPr>
          <w:rFonts w:ascii="Times New Roman" w:hAnsi="Times New Roman" w:cs="Times New Roman"/>
          <w:sz w:val="24"/>
          <w:szCs w:val="24"/>
        </w:rPr>
        <w:t>,</w:t>
      </w:r>
      <w:r w:rsidRPr="00AD572F">
        <w:rPr>
          <w:rFonts w:ascii="Times New Roman" w:hAnsi="Times New Roman" w:cs="Times New Roman"/>
          <w:sz w:val="24"/>
          <w:szCs w:val="24"/>
        </w:rPr>
        <w:t xml:space="preserve"> педа</w:t>
      </w:r>
      <w:r w:rsidR="00E14C19" w:rsidRPr="00AD572F">
        <w:rPr>
          <w:rFonts w:ascii="Times New Roman" w:hAnsi="Times New Roman" w:cs="Times New Roman"/>
          <w:sz w:val="24"/>
          <w:szCs w:val="24"/>
        </w:rPr>
        <w:t>гог дополнительного образования МБУ ДО «ЦВР «Крылатый» г.о.Самара.</w:t>
      </w:r>
    </w:p>
    <w:p w:rsidR="00317949" w:rsidRPr="00673D53" w:rsidRDefault="00317949" w:rsidP="00814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673D53">
        <w:rPr>
          <w:rFonts w:ascii="Times New Roman" w:hAnsi="Times New Roman" w:cs="Times New Roman"/>
          <w:sz w:val="24"/>
          <w:szCs w:val="24"/>
        </w:rPr>
        <w:t xml:space="preserve"> </w:t>
      </w:r>
      <w:r w:rsidR="00AD572F" w:rsidRPr="00673D53">
        <w:rPr>
          <w:rFonts w:ascii="Times New Roman" w:hAnsi="Times New Roman" w:cs="Times New Roman"/>
          <w:sz w:val="24"/>
          <w:szCs w:val="24"/>
        </w:rPr>
        <w:t>заместители директоров по воспитательной работе, учителя образовательных учреждений, педаг</w:t>
      </w:r>
      <w:r w:rsidR="00673D53" w:rsidRPr="00673D53">
        <w:rPr>
          <w:rFonts w:ascii="Times New Roman" w:hAnsi="Times New Roman" w:cs="Times New Roman"/>
          <w:sz w:val="24"/>
          <w:szCs w:val="24"/>
        </w:rPr>
        <w:t xml:space="preserve">оги дополнительного образования, курирующие в образовательных учреждениях </w:t>
      </w:r>
      <w:r w:rsidR="00673D53">
        <w:rPr>
          <w:rFonts w:ascii="Times New Roman" w:hAnsi="Times New Roman" w:cs="Times New Roman"/>
          <w:sz w:val="24"/>
          <w:szCs w:val="24"/>
        </w:rPr>
        <w:t>развитие</w:t>
      </w:r>
      <w:r w:rsidR="00673D53" w:rsidRPr="00673D53">
        <w:rPr>
          <w:rFonts w:ascii="Times New Roman" w:hAnsi="Times New Roman" w:cs="Times New Roman"/>
          <w:sz w:val="24"/>
          <w:szCs w:val="24"/>
        </w:rPr>
        <w:t xml:space="preserve"> школьных медиа-центров, газет, журналов, радио и телевидения, новостных групп в социальных сетях</w:t>
      </w:r>
      <w:r w:rsidR="00AD572F" w:rsidRPr="00673D53">
        <w:rPr>
          <w:rFonts w:ascii="Times New Roman" w:hAnsi="Times New Roman" w:cs="Times New Roman"/>
          <w:sz w:val="24"/>
          <w:szCs w:val="24"/>
        </w:rPr>
        <w:t>.</w:t>
      </w:r>
    </w:p>
    <w:p w:rsidR="00AD572F" w:rsidRPr="00AD572F" w:rsidRDefault="00814630" w:rsidP="00814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бесплатное, в</w:t>
      </w:r>
      <w:r w:rsidR="00AD572F">
        <w:rPr>
          <w:rFonts w:ascii="Times New Roman" w:hAnsi="Times New Roman" w:cs="Times New Roman"/>
          <w:sz w:val="24"/>
          <w:szCs w:val="24"/>
        </w:rPr>
        <w:t>се участники получат сертификат.</w:t>
      </w:r>
    </w:p>
    <w:p w:rsidR="00673D53" w:rsidRPr="00673D53" w:rsidRDefault="00814630" w:rsidP="00673D53">
      <w:pPr>
        <w:spacing w:after="0"/>
        <w:ind w:firstLine="708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Видеоз</w:t>
      </w:r>
      <w:r w:rsidR="00E14C19" w:rsidRPr="00AD572F">
        <w:rPr>
          <w:rFonts w:ascii="Times New Roman" w:hAnsi="Times New Roman" w:cs="Times New Roman"/>
          <w:sz w:val="24"/>
          <w:szCs w:val="24"/>
        </w:rPr>
        <w:t xml:space="preserve">апись </w:t>
      </w:r>
      <w:r w:rsidR="00317949" w:rsidRPr="00AD572F">
        <w:rPr>
          <w:rFonts w:ascii="Times New Roman" w:hAnsi="Times New Roman" w:cs="Times New Roman"/>
          <w:sz w:val="24"/>
          <w:szCs w:val="24"/>
        </w:rPr>
        <w:t>семи</w:t>
      </w:r>
      <w:r>
        <w:rPr>
          <w:rFonts w:ascii="Times New Roman" w:hAnsi="Times New Roman" w:cs="Times New Roman"/>
          <w:sz w:val="24"/>
          <w:szCs w:val="24"/>
        </w:rPr>
        <w:t xml:space="preserve">нара в свободном доступе с </w:t>
      </w:r>
      <w:r w:rsidR="007176A3">
        <w:rPr>
          <w:rFonts w:ascii="Times New Roman" w:hAnsi="Times New Roman" w:cs="Times New Roman"/>
          <w:sz w:val="24"/>
          <w:szCs w:val="24"/>
        </w:rPr>
        <w:t>1</w:t>
      </w:r>
      <w:r w:rsidR="00767EED">
        <w:rPr>
          <w:rFonts w:ascii="Times New Roman" w:hAnsi="Times New Roman" w:cs="Times New Roman"/>
          <w:sz w:val="24"/>
          <w:szCs w:val="24"/>
        </w:rPr>
        <w:t>3</w:t>
      </w:r>
      <w:r w:rsidR="007176A3">
        <w:rPr>
          <w:rFonts w:ascii="Times New Roman" w:hAnsi="Times New Roman" w:cs="Times New Roman"/>
          <w:sz w:val="24"/>
          <w:szCs w:val="24"/>
        </w:rPr>
        <w:t>.</w:t>
      </w:r>
      <w:r w:rsidR="00673D53">
        <w:rPr>
          <w:rFonts w:ascii="Times New Roman" w:hAnsi="Times New Roman" w:cs="Times New Roman"/>
          <w:sz w:val="24"/>
          <w:szCs w:val="24"/>
        </w:rPr>
        <w:t>03</w:t>
      </w:r>
      <w:r w:rsidR="00317949" w:rsidRPr="00AD572F">
        <w:rPr>
          <w:rFonts w:ascii="Times New Roman" w:hAnsi="Times New Roman" w:cs="Times New Roman"/>
          <w:sz w:val="24"/>
          <w:szCs w:val="24"/>
        </w:rPr>
        <w:t>.202</w:t>
      </w:r>
      <w:r w:rsidR="00673D53">
        <w:rPr>
          <w:rFonts w:ascii="Times New Roman" w:hAnsi="Times New Roman" w:cs="Times New Roman"/>
          <w:sz w:val="24"/>
          <w:szCs w:val="24"/>
        </w:rPr>
        <w:t>3</w:t>
      </w:r>
      <w:r w:rsidR="00317949" w:rsidRPr="00AD572F">
        <w:rPr>
          <w:rFonts w:ascii="Times New Roman" w:hAnsi="Times New Roman" w:cs="Times New Roman"/>
          <w:sz w:val="24"/>
          <w:szCs w:val="24"/>
        </w:rPr>
        <w:t xml:space="preserve"> </w:t>
      </w:r>
      <w:r w:rsidR="00E14C19" w:rsidRPr="00AD572F">
        <w:rPr>
          <w:rFonts w:ascii="Times New Roman" w:hAnsi="Times New Roman" w:cs="Times New Roman"/>
          <w:sz w:val="24"/>
          <w:szCs w:val="24"/>
        </w:rPr>
        <w:t xml:space="preserve">на странице сообщества ВК </w:t>
      </w:r>
      <w:hyperlink r:id="rId9" w:history="1"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</w:rPr>
          <w:t>://</w:t>
        </w:r>
      </w:hyperlink>
      <w:hyperlink r:id="rId10" w:history="1">
        <w:proofErr w:type="spellStart"/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vk</w:t>
        </w:r>
        <w:proofErr w:type="spellEnd"/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</w:rPr>
          <w:t>/</w:t>
        </w:r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event</w:t>
        </w:r>
        <w:r w:rsidR="00673D53" w:rsidRPr="00673D53">
          <w:rPr>
            <w:rStyle w:val="a7"/>
            <w:rFonts w:ascii="Times New Roman" w:hAnsi="Times New Roman" w:cs="Times New Roman"/>
            <w:bCs/>
            <w:sz w:val="24"/>
            <w:szCs w:val="24"/>
          </w:rPr>
          <w:t>218885129</w:t>
        </w:r>
      </w:hyperlink>
      <w:r w:rsidR="00673D5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73D53" w:rsidRPr="00767EED">
        <w:rPr>
          <w:rFonts w:ascii="Times New Roman" w:hAnsi="Times New Roman" w:cs="Times New Roman"/>
          <w:sz w:val="24"/>
          <w:szCs w:val="24"/>
        </w:rPr>
        <w:t>тел. 8(846)992-50-07</w:t>
      </w:r>
    </w:p>
    <w:p w:rsidR="00673D53" w:rsidRDefault="00673D53" w:rsidP="00673D53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3D53" w:rsidRPr="00673D53" w:rsidRDefault="00673D53" w:rsidP="00673D5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bCs/>
          <w:sz w:val="24"/>
          <w:szCs w:val="24"/>
        </w:rPr>
        <w:t>Всем участникам будут направлены сертификаты!</w:t>
      </w:r>
    </w:p>
    <w:p w:rsidR="00814630" w:rsidRPr="00AD572F" w:rsidRDefault="00673D53" w:rsidP="00673D5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bCs/>
          <w:sz w:val="24"/>
          <w:szCs w:val="24"/>
        </w:rPr>
        <w:t>Приглашаем к сотрудничеству!</w:t>
      </w:r>
    </w:p>
    <w:sectPr w:rsidR="00814630" w:rsidRPr="00AD572F" w:rsidSect="00AD57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D5C"/>
    <w:multiLevelType w:val="hybridMultilevel"/>
    <w:tmpl w:val="B09250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73EFB"/>
    <w:multiLevelType w:val="hybridMultilevel"/>
    <w:tmpl w:val="EB12CDFA"/>
    <w:lvl w:ilvl="0" w:tplc="108AC8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C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A4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8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8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A3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150FF8"/>
    <w:multiLevelType w:val="hybridMultilevel"/>
    <w:tmpl w:val="995A82B6"/>
    <w:lvl w:ilvl="0" w:tplc="C4129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956"/>
    <w:multiLevelType w:val="hybridMultilevel"/>
    <w:tmpl w:val="D13A4084"/>
    <w:lvl w:ilvl="0" w:tplc="9B38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C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A4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8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86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A3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646228"/>
    <w:multiLevelType w:val="hybridMultilevel"/>
    <w:tmpl w:val="CEF62994"/>
    <w:lvl w:ilvl="0" w:tplc="A13E3E1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B77174"/>
    <w:multiLevelType w:val="hybridMultilevel"/>
    <w:tmpl w:val="84D8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4D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81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5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87B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493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F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C2F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EA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4295"/>
    <w:multiLevelType w:val="hybridMultilevel"/>
    <w:tmpl w:val="22324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1A"/>
    <w:rsid w:val="00041426"/>
    <w:rsid w:val="00045D1A"/>
    <w:rsid w:val="000A435D"/>
    <w:rsid w:val="000D3394"/>
    <w:rsid w:val="0012767A"/>
    <w:rsid w:val="00131BCA"/>
    <w:rsid w:val="00165BC4"/>
    <w:rsid w:val="001D5906"/>
    <w:rsid w:val="001F28C7"/>
    <w:rsid w:val="00201AFE"/>
    <w:rsid w:val="002273B1"/>
    <w:rsid w:val="00253655"/>
    <w:rsid w:val="00281BC0"/>
    <w:rsid w:val="002D0103"/>
    <w:rsid w:val="002E186C"/>
    <w:rsid w:val="002E6930"/>
    <w:rsid w:val="00304834"/>
    <w:rsid w:val="0031230B"/>
    <w:rsid w:val="00317949"/>
    <w:rsid w:val="00321316"/>
    <w:rsid w:val="00335778"/>
    <w:rsid w:val="00347E5B"/>
    <w:rsid w:val="003A47F2"/>
    <w:rsid w:val="003B1B60"/>
    <w:rsid w:val="003F1104"/>
    <w:rsid w:val="003F3853"/>
    <w:rsid w:val="003F73A0"/>
    <w:rsid w:val="00424B08"/>
    <w:rsid w:val="00472932"/>
    <w:rsid w:val="00490A01"/>
    <w:rsid w:val="004D114F"/>
    <w:rsid w:val="005023F0"/>
    <w:rsid w:val="005F2013"/>
    <w:rsid w:val="00606CBE"/>
    <w:rsid w:val="00657C3A"/>
    <w:rsid w:val="00673D53"/>
    <w:rsid w:val="006E17C2"/>
    <w:rsid w:val="006E3BD2"/>
    <w:rsid w:val="00705686"/>
    <w:rsid w:val="007176A3"/>
    <w:rsid w:val="00767EED"/>
    <w:rsid w:val="00785F65"/>
    <w:rsid w:val="0079357A"/>
    <w:rsid w:val="007C5594"/>
    <w:rsid w:val="008002EA"/>
    <w:rsid w:val="00813EA1"/>
    <w:rsid w:val="00814630"/>
    <w:rsid w:val="008C6770"/>
    <w:rsid w:val="00942C84"/>
    <w:rsid w:val="009659B0"/>
    <w:rsid w:val="009947DB"/>
    <w:rsid w:val="00995B91"/>
    <w:rsid w:val="009A6C45"/>
    <w:rsid w:val="009C464A"/>
    <w:rsid w:val="00A000B8"/>
    <w:rsid w:val="00A1557E"/>
    <w:rsid w:val="00A24668"/>
    <w:rsid w:val="00A43153"/>
    <w:rsid w:val="00A72874"/>
    <w:rsid w:val="00AB01AB"/>
    <w:rsid w:val="00AB3E8B"/>
    <w:rsid w:val="00AC7123"/>
    <w:rsid w:val="00AD3A14"/>
    <w:rsid w:val="00AD572F"/>
    <w:rsid w:val="00B0771E"/>
    <w:rsid w:val="00B17EB9"/>
    <w:rsid w:val="00B84ED1"/>
    <w:rsid w:val="00BC14BE"/>
    <w:rsid w:val="00BD4502"/>
    <w:rsid w:val="00C078D1"/>
    <w:rsid w:val="00C4010F"/>
    <w:rsid w:val="00C41FDC"/>
    <w:rsid w:val="00C841DD"/>
    <w:rsid w:val="00CB0E33"/>
    <w:rsid w:val="00CC5F83"/>
    <w:rsid w:val="00CE121B"/>
    <w:rsid w:val="00CF3EF5"/>
    <w:rsid w:val="00D26B06"/>
    <w:rsid w:val="00D35F1B"/>
    <w:rsid w:val="00D638FA"/>
    <w:rsid w:val="00D66F29"/>
    <w:rsid w:val="00D85EAA"/>
    <w:rsid w:val="00DB7799"/>
    <w:rsid w:val="00DE7979"/>
    <w:rsid w:val="00E017B6"/>
    <w:rsid w:val="00E14C19"/>
    <w:rsid w:val="00E2151A"/>
    <w:rsid w:val="00E36070"/>
    <w:rsid w:val="00E57BED"/>
    <w:rsid w:val="00E63386"/>
    <w:rsid w:val="00E94C0A"/>
    <w:rsid w:val="00E967AD"/>
    <w:rsid w:val="00EC55C5"/>
    <w:rsid w:val="00ED2A68"/>
    <w:rsid w:val="00EE3FDB"/>
    <w:rsid w:val="00EE4AF9"/>
    <w:rsid w:val="00F223DB"/>
    <w:rsid w:val="00F410B2"/>
    <w:rsid w:val="00FC1226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7712"/>
  <w15:chartTrackingRefBased/>
  <w15:docId w15:val="{13BA4C35-8722-43AE-A212-760200B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AF9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EE4A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10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4010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72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B0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6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21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18885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vent2188851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wwGERyq2ddL7bbFFSaJnrteENxqZ6H6YdtCSrh5lMtKx8nw/viewform?usp=sf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event218885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218885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lylett@yandex.ru</cp:lastModifiedBy>
  <cp:revision>6</cp:revision>
  <cp:lastPrinted>2022-03-28T11:01:00Z</cp:lastPrinted>
  <dcterms:created xsi:type="dcterms:W3CDTF">2023-02-16T09:41:00Z</dcterms:created>
  <dcterms:modified xsi:type="dcterms:W3CDTF">2023-03-16T09:49:00Z</dcterms:modified>
</cp:coreProperties>
</file>