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4F47B" w14:textId="77777777" w:rsidR="00AF69C5" w:rsidRPr="00547AE0" w:rsidRDefault="00AF69C5" w:rsidP="003375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Положение</w:t>
      </w:r>
    </w:p>
    <w:p w14:paraId="0803D539" w14:textId="4520A847" w:rsidR="00AF69C5" w:rsidRPr="00547AE0" w:rsidRDefault="0033751E" w:rsidP="00BF72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 проведении городск</w:t>
      </w:r>
      <w:r w:rsidR="00AF69C5"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ого</w:t>
      </w:r>
      <w:r w:rsidR="00EB541E"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097E3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конкурса-</w:t>
      </w:r>
      <w:r w:rsidR="002D26B8"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фестиваля школьных театров «Продлёнка»</w:t>
      </w:r>
    </w:p>
    <w:p w14:paraId="1617AA93" w14:textId="77777777" w:rsidR="00AF69C5" w:rsidRPr="00AF69C5" w:rsidRDefault="00AF69C5" w:rsidP="00AF69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4F78C17" w14:textId="77777777" w:rsidR="00AF69C5" w:rsidRPr="00547AE0" w:rsidRDefault="00AF69C5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547AE0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1.Общие положения</w:t>
      </w:r>
    </w:p>
    <w:p w14:paraId="47C61B28" w14:textId="5C85A653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1.1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Настоящее Положение определяет цели, задачи, по</w:t>
      </w:r>
      <w:r w:rsidR="003375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рядок и сроки проведения</w:t>
      </w:r>
      <w:r w:rsidR="00EB54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24DB6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городского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конкурса-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 школьных театров «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Продлёнка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» (далее –</w:t>
      </w:r>
      <w:r w:rsidR="00EB54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ь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14:paraId="7593E923" w14:textId="77777777" w:rsidR="00261AF3" w:rsidRPr="00261AF3" w:rsidRDefault="00AF69C5" w:rsidP="008E1E9B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</w:t>
      </w:r>
      <w:r w:rsidR="009B123C"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261AF3" w:rsidRPr="008E1E9B">
        <w:rPr>
          <w:rFonts w:ascii="Times New Roman" w:eastAsia="Times New Roman" w:hAnsi="Times New Roman" w:cs="Times New Roman"/>
          <w:bCs/>
          <w:sz w:val="24"/>
          <w:szCs w:val="24"/>
        </w:rPr>
        <w:t>Организаторы мероприятия</w:t>
      </w:r>
    </w:p>
    <w:p w14:paraId="4663CE7D" w14:textId="77777777" w:rsidR="00261AF3" w:rsidRPr="008E1E9B" w:rsidRDefault="00261AF3" w:rsidP="00261AF3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Учредитель – Департамент образования Администрации городского округа Самара. </w:t>
      </w:r>
    </w:p>
    <w:p w14:paraId="7DF5651A" w14:textId="77777777" w:rsidR="00261AF3" w:rsidRPr="00261AF3" w:rsidRDefault="00261AF3" w:rsidP="00261AF3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муниципальное бюджетное учреждение дополнительного образования «Центр внешкольной работы «Крылатый» городского округа</w:t>
      </w:r>
      <w:r w:rsidRPr="0026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Самара (МБУ ДО «ЦВР «Крылатый» г.о.Самара).</w:t>
      </w:r>
    </w:p>
    <w:p w14:paraId="4A349287" w14:textId="77777777" w:rsidR="00261AF3" w:rsidRPr="00261AF3" w:rsidRDefault="00261AF3" w:rsidP="00261AF3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4DB77" w14:textId="36694442" w:rsidR="00AF69C5" w:rsidRPr="00BF7214" w:rsidRDefault="00547AE0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1.3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Цели и задачи </w:t>
      </w:r>
      <w:r w:rsidR="00EB54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отборочного этапа </w:t>
      </w:r>
      <w:r w:rsidR="005355FD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</w:t>
      </w:r>
    </w:p>
    <w:p w14:paraId="23D42951" w14:textId="34EA8E10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Цель </w:t>
      </w:r>
      <w:r w:rsidR="00B80F39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1D41CE09" w14:textId="1865C4A6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создание условий и стимулов для развития шк</w:t>
      </w:r>
      <w:r w:rsidR="003375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ольных театров города Самара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привлечение детской аудитории к театру, театральному искусству, воспитание зрительской культуры. </w:t>
      </w:r>
    </w:p>
    <w:p w14:paraId="0089FF4C" w14:textId="2558C2B2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Задачи</w:t>
      </w:r>
      <w:r w:rsidR="00D24DB6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городского отборочного этапа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80F39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4913B9C9" w14:textId="77777777" w:rsidR="00AF69C5" w:rsidRPr="00097E39" w:rsidRDefault="00AF69C5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стимулирование интереса к театральному творчеству;</w:t>
      </w:r>
    </w:p>
    <w:p w14:paraId="14CB302F" w14:textId="77777777" w:rsidR="00AF69C5" w:rsidRPr="00097E39" w:rsidRDefault="00AF69C5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14:paraId="24BC2085" w14:textId="773F828E" w:rsidR="00F65ED1" w:rsidRPr="00097E39" w:rsidRDefault="00F65ED1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популяризация деятельности школьных театров;</w:t>
      </w:r>
    </w:p>
    <w:p w14:paraId="52044A0C" w14:textId="14A7EE04" w:rsidR="00AF69C5" w:rsidRPr="00097E39" w:rsidRDefault="00AF69C5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выявление и трансляция лу</w:t>
      </w:r>
      <w:r w:rsidR="0033751E"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чших</w:t>
      </w: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практик развития школьных театров.</w:t>
      </w:r>
    </w:p>
    <w:p w14:paraId="6DD6DBE7" w14:textId="64056935" w:rsidR="00547AE0" w:rsidRPr="00BF7214" w:rsidRDefault="00547AE0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2</w:t>
      </w:r>
      <w:r w:rsidR="00AF69C5"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</w:t>
      </w:r>
      <w:r w:rsidR="006501C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Сроки и место</w:t>
      </w: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проведения фестиваля</w:t>
      </w:r>
    </w:p>
    <w:p w14:paraId="4B6A1BAA" w14:textId="485A7F76" w:rsidR="00547AE0" w:rsidRPr="00BF7214" w:rsidRDefault="00547AE0" w:rsidP="00097E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Городской конкурс–фестиваль школьных театров «Продлёнка»</w:t>
      </w:r>
      <w:r w:rsidRPr="00BF7214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проводится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 15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 23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марта 202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года в МБУ ДО «ЦВР «Крылатый»</w:t>
      </w:r>
      <w:r w:rsidR="009767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г.о.Самара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(г.Самара, ул. Физкультурная 118).</w:t>
      </w:r>
    </w:p>
    <w:p w14:paraId="40B437CD" w14:textId="77777777" w:rsidR="00547AE0" w:rsidRPr="00BF7214" w:rsidRDefault="00547AE0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a"/>
        <w:tblW w:w="9449" w:type="dxa"/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547AE0" w:rsidRPr="00BF7214" w14:paraId="2A3119F9" w14:textId="77777777" w:rsidTr="00F45D9E">
        <w:trPr>
          <w:trHeight w:val="20"/>
        </w:trPr>
        <w:tc>
          <w:tcPr>
            <w:tcW w:w="2689" w:type="dxa"/>
          </w:tcPr>
          <w:p w14:paraId="5CCD94A7" w14:textId="77777777" w:rsidR="00547AE0" w:rsidRPr="00BF7214" w:rsidRDefault="00547AE0" w:rsidP="00F45D9E">
            <w:pPr>
              <w:ind w:firstLine="70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Сроки</w:t>
            </w:r>
          </w:p>
        </w:tc>
        <w:tc>
          <w:tcPr>
            <w:tcW w:w="6760" w:type="dxa"/>
          </w:tcPr>
          <w:p w14:paraId="55CCBB0F" w14:textId="77777777" w:rsidR="00547AE0" w:rsidRPr="00BF7214" w:rsidRDefault="00547AE0" w:rsidP="00F45D9E">
            <w:pPr>
              <w:ind w:firstLine="70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Содержание деятельности</w:t>
            </w:r>
          </w:p>
        </w:tc>
      </w:tr>
      <w:tr w:rsidR="00547AE0" w:rsidRPr="00BF7214" w14:paraId="4EF424E6" w14:textId="77777777" w:rsidTr="00F45D9E">
        <w:trPr>
          <w:trHeight w:val="20"/>
        </w:trPr>
        <w:tc>
          <w:tcPr>
            <w:tcW w:w="2689" w:type="dxa"/>
          </w:tcPr>
          <w:p w14:paraId="38BE3209" w14:textId="0291B9CA" w:rsidR="00547AE0" w:rsidRPr="00BF7214" w:rsidRDefault="00097E39" w:rsidP="00097E3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01.02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-10.0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6760" w:type="dxa"/>
          </w:tcPr>
          <w:p w14:paraId="73924F2B" w14:textId="77777777" w:rsidR="00547AE0" w:rsidRPr="00BF7214" w:rsidRDefault="00547AE0" w:rsidP="00F45D9E">
            <w:pPr>
              <w:ind w:firstLine="709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Информирование о конкурсе, рассылка Положения.</w:t>
            </w:r>
          </w:p>
        </w:tc>
      </w:tr>
      <w:tr w:rsidR="00547AE0" w:rsidRPr="00BF7214" w14:paraId="5EEC1BEC" w14:textId="77777777" w:rsidTr="00F45D9E">
        <w:trPr>
          <w:trHeight w:val="20"/>
        </w:trPr>
        <w:tc>
          <w:tcPr>
            <w:tcW w:w="2689" w:type="dxa"/>
          </w:tcPr>
          <w:p w14:paraId="07386433" w14:textId="5BA90272" w:rsidR="00547AE0" w:rsidRPr="00BF7214" w:rsidRDefault="00097E39" w:rsidP="00097E3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 11.03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г.</w:t>
            </w:r>
          </w:p>
        </w:tc>
        <w:tc>
          <w:tcPr>
            <w:tcW w:w="6760" w:type="dxa"/>
          </w:tcPr>
          <w:p w14:paraId="1968A76F" w14:textId="469FB165" w:rsidR="00547AE0" w:rsidRPr="00BF7214" w:rsidRDefault="00547AE0" w:rsidP="00097E3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Заявка принимается через Навигатор и заполняется в Яндекс-форме, по ссылке: </w:t>
            </w:r>
            <w:hyperlink r:id="rId8" w:history="1">
              <w:r w:rsidRPr="00BF7214">
                <w:rPr>
                  <w:rStyle w:val="ad"/>
                  <w:rFonts w:ascii="Times New Roman" w:eastAsia="Calibri" w:hAnsi="Times New Roman" w:cs="Times New Roman"/>
                  <w:kern w:val="2"/>
                  <w:sz w:val="24"/>
                  <w:szCs w:val="24"/>
                  <w14:ligatures w14:val="standardContextual"/>
                </w:rPr>
                <w:t>https://forms.yandex.ru/cloud/660e56ef02848f260d2e5e57/</w:t>
              </w:r>
            </w:hyperlink>
          </w:p>
        </w:tc>
      </w:tr>
      <w:tr w:rsidR="00547AE0" w:rsidRPr="00BF7214" w14:paraId="0049D102" w14:textId="77777777" w:rsidTr="00F45D9E">
        <w:trPr>
          <w:trHeight w:val="20"/>
        </w:trPr>
        <w:tc>
          <w:tcPr>
            <w:tcW w:w="2689" w:type="dxa"/>
          </w:tcPr>
          <w:p w14:paraId="22F81B55" w14:textId="47087214" w:rsidR="00547AE0" w:rsidRPr="00BF7214" w:rsidRDefault="00547AE0" w:rsidP="006501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6501C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-23.0</w:t>
            </w:r>
            <w:r w:rsidR="00097E3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.2025 </w:t>
            </w:r>
          </w:p>
        </w:tc>
        <w:tc>
          <w:tcPr>
            <w:tcW w:w="6760" w:type="dxa"/>
          </w:tcPr>
          <w:p w14:paraId="233D4341" w14:textId="77777777" w:rsidR="00547AE0" w:rsidRPr="00BF7214" w:rsidRDefault="00547AE0" w:rsidP="00F45D9E">
            <w:pPr>
              <w:ind w:firstLine="709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Работа жюри, выявление финалистов конкурса-фестиваля</w:t>
            </w:r>
          </w:p>
        </w:tc>
      </w:tr>
    </w:tbl>
    <w:p w14:paraId="2AE3FCA4" w14:textId="77777777" w:rsidR="00547AE0" w:rsidRPr="00BF7214" w:rsidRDefault="00547AE0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2F5FB82" w14:textId="77777777" w:rsidR="00BF7214" w:rsidRDefault="00BF7214" w:rsidP="00BF72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AB162E1" w14:textId="6F219323" w:rsidR="00BF7214" w:rsidRPr="00BF7214" w:rsidRDefault="00BF7214" w:rsidP="00BF72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Участники городского отборочного этапа фестиваля</w:t>
      </w:r>
    </w:p>
    <w:p w14:paraId="322B37CB" w14:textId="15EE5F96" w:rsidR="00BF7214" w:rsidRPr="00BF7214" w:rsidRDefault="00261AF3" w:rsidP="00BF72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3.1 </w:t>
      </w:r>
      <w:r w:rsidR="00BF7214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отборочном этапе фестиваля могут принимать участие школьные театры общеобразовательных организаций города Самара, в том числе:</w:t>
      </w:r>
    </w:p>
    <w:p w14:paraId="3F08295C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драматический театр (спектакль большой формы, поставленный в театральном коллективе, продолжительностью до 60 минут);</w:t>
      </w:r>
    </w:p>
    <w:p w14:paraId="37277442" w14:textId="2D5A2A1D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инклюзивный театр (задействование в постановках детей с различными особенностями, например</w:t>
      </w:r>
      <w:r w:rsid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ДЦП, аутизмом, слабослышащих и слабовидящих);</w:t>
      </w:r>
    </w:p>
    <w:p w14:paraId="7FA3C68A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социальный театр (направленное на привлечение внимания к острым общественным проблемам и темам);</w:t>
      </w:r>
    </w:p>
    <w:p w14:paraId="49048FAC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кукольный театр (спектакль, продолжительностью до 60 минут);</w:t>
      </w:r>
    </w:p>
    <w:p w14:paraId="4F0896EB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музыкальный театр (форма театрального представления, сочетающая в себе песни, разговорный диалог, актерскую игру, продолжительностью до 60 минут);</w:t>
      </w:r>
    </w:p>
    <w:p w14:paraId="1792A29F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пластический театр (главным средством выразительности служит пластика человеческого тела, спектакль, продолжительностью 60 минут).</w:t>
      </w:r>
    </w:p>
    <w:p w14:paraId="6F755ACB" w14:textId="74D5BA7B" w:rsidR="00BF7214" w:rsidRDefault="00261AF3" w:rsidP="00BF72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3.2 </w:t>
      </w:r>
      <w:r w:rsidR="00BF7214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Возраст участников от 7 до 17 лет. </w:t>
      </w:r>
    </w:p>
    <w:p w14:paraId="23BE6BEC" w14:textId="552310DF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3.3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требованиями статьи 9 федерального закона от 27.07.2006 г. № 152-ФЗ «О персональных данных», подавая заявку на участие в фестивале, обучающиеся, родители несовершеннолетних обучающихся, педагоги выражают согласие на обработку организатором персональных данных участников фестиваля (обучающиеся, педагоги), включающих фамилию, имя, отчество, возраст, адрес электронной почты, контактный телефон.</w:t>
      </w:r>
    </w:p>
    <w:p w14:paraId="5B3EFB73" w14:textId="055A5623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3.4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Подавая заявку на участие в отборочном этапе фестиваля, обучающиеся, родители несовершеннолетних обучающихся, педагоги подтверждают, что ознакомлены с настоящим положением, порядком и условиями, определяющими проведение отборочного этапа фестиваля.</w:t>
      </w:r>
    </w:p>
    <w:p w14:paraId="1A4145E5" w14:textId="15CD7BFF" w:rsidR="00261AF3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3.5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фестиваля, определенных настоящим положением.</w:t>
      </w:r>
    </w:p>
    <w:p w14:paraId="5C1FA520" w14:textId="33CB7AF4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3.5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14:paraId="450E9737" w14:textId="64CE3D24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Ответственность за содержание предоставленных материалов несут участники Конкурса. Претензии, связанные с нарушением авторских прав в работе участников, направляются непосредственно лицам, предоставившим материалы.</w:t>
      </w:r>
    </w:p>
    <w:p w14:paraId="5BCBE39C" w14:textId="40603C39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3.7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Подача материала на участие в Конкурсе рассматривается как согласие автора (авторов) на возможную публикацию отдельных материалов с соблюдением авторских прав участников.</w:t>
      </w:r>
    </w:p>
    <w:p w14:paraId="37E7AE37" w14:textId="09783441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Участники соглашаются, что результаты их интеллектуальной деятельности за время участия в Конкурсе могут быть использованы Организаторами по своему усмотрению в некоммерческих целях со ссылкой на автора.</w:t>
      </w:r>
    </w:p>
    <w:p w14:paraId="4E1345F4" w14:textId="2286C443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Участники соглашаются, что за использование Организаторами результатов их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</w:t>
      </w:r>
    </w:p>
    <w:p w14:paraId="60B45712" w14:textId="3DB4F3DD" w:rsidR="00547AE0" w:rsidRPr="00BF7214" w:rsidRDefault="00AF69C5" w:rsidP="00547AE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14:paraId="64A00074" w14:textId="6F4DFB17" w:rsidR="00AF69C5" w:rsidRPr="00BF7214" w:rsidRDefault="00BF7214" w:rsidP="00547AE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4. Порядок проведения и содержание фест</w:t>
      </w:r>
      <w:r w:rsidR="00D117EF"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иваля</w:t>
      </w:r>
    </w:p>
    <w:p w14:paraId="0FC44308" w14:textId="1D702CFB" w:rsidR="006906E3" w:rsidRPr="00BF7214" w:rsidRDefault="006906E3" w:rsidP="00690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Оргкомитет фестиваля формирует состав жюри, организует проведение конкурсных мероприятий, формирует реестр участников и лауреатов.</w:t>
      </w:r>
    </w:p>
    <w:p w14:paraId="41F974C5" w14:textId="3FB9A2F6" w:rsidR="006501C3" w:rsidRPr="006501C3" w:rsidRDefault="006501C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Фестиваль проводится в два этапа: отборочный (онлайн) и финальный (очно).</w:t>
      </w:r>
    </w:p>
    <w:p w14:paraId="1A017446" w14:textId="0D76ADA5" w:rsidR="006501C3" w:rsidRPr="006501C3" w:rsidRDefault="006501C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Отборочный этап проводится с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по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19 марта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202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года. В ходе отборочного этапа жюри осуществляет предварительный просмотр 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постановок 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цифровом виде, предоставленных в Оргк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омитет вместе с заявкой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4D65894" w14:textId="19177410" w:rsidR="006501C3" w:rsidRPr="006501C3" w:rsidRDefault="006501C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Информация о результатах отборочного этапа Фестиваля будет сообщена Оргкомитетом руководителям школьных театров не позднее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марта 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года включительно. </w:t>
      </w:r>
    </w:p>
    <w:p w14:paraId="6E10F39D" w14:textId="195CD19A" w:rsidR="006501C3" w:rsidRPr="006501C3" w:rsidRDefault="006501C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Финальный этап состоится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23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.0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.202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 в 15.00 в МБУ ДО «ЦВР «Крылатый» (г.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Самара, ул. Физкультурная 118).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Жюри 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осуществляет очный просмотр 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конкурсных отрывков (продолжительностью 10-15 минут)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выявляет победителей и призёров фестиваля.</w:t>
      </w:r>
    </w:p>
    <w:p w14:paraId="1DA69ECA" w14:textId="497C67A4" w:rsidR="00BF7214" w:rsidRPr="00BF7214" w:rsidRDefault="006906E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4.5. </w:t>
      </w:r>
      <w:r w:rsidR="00771F9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Номинации фестиваля</w:t>
      </w:r>
      <w:r w:rsid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0FF4B447" w14:textId="77777777" w:rsidR="006501C3" w:rsidRDefault="006501C3" w:rsidP="00547A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«Класси</w:t>
      </w:r>
      <w:r w:rsidR="005355FD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школьной сцене»</w:t>
      </w:r>
      <w:r w:rsidR="004D32A1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7376E2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лассические произведения </w:t>
      </w:r>
      <w:r w:rsidR="005355FD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отечественной и 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мировой литературы, адапти</w:t>
      </w:r>
      <w:r w:rsidR="004D32A1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рованные для детской аудитории)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5462D32" w14:textId="3019DC10" w:rsidR="00AF69C5" w:rsidRDefault="006501C3" w:rsidP="00547A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процессе работы фестиваля могут быть определены дополнительные номинации.</w:t>
      </w:r>
    </w:p>
    <w:p w14:paraId="59BE259D" w14:textId="77777777" w:rsidR="00873533" w:rsidRPr="00BF7214" w:rsidRDefault="00873533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C8D332" w14:textId="55F77DFB" w:rsidR="00AF69C5" w:rsidRPr="00771F99" w:rsidRDefault="00771F99" w:rsidP="00771F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5</w:t>
      </w:r>
      <w:r w:rsidR="00AF69C5"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</w:t>
      </w: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Требования к содержанию и оформлению работ участников</w:t>
      </w:r>
      <w:r w:rsidR="00AF69C5"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 </w:t>
      </w:r>
    </w:p>
    <w:p w14:paraId="1BEE4C02" w14:textId="77777777" w:rsidR="006501C3" w:rsidRPr="00075569" w:rsidRDefault="00771F99" w:rsidP="006501C3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 xml:space="preserve">5.1 </w:t>
      </w:r>
      <w:r w:rsidR="006501C3" w:rsidRPr="00075569">
        <w:rPr>
          <w:sz w:val="24"/>
          <w:szCs w:val="24"/>
        </w:rPr>
        <w:t xml:space="preserve">В заявке на участие в конкурсе подается ссылка на размещение видеозаписи конкурсной работы не зависимо от того, в какой форме проводится муниципальный этап: </w:t>
      </w:r>
      <w:r w:rsidR="006501C3" w:rsidRPr="00075569">
        <w:rPr>
          <w:sz w:val="24"/>
          <w:szCs w:val="24"/>
        </w:rPr>
        <w:lastRenderedPageBreak/>
        <w:t>очно или заочно.</w:t>
      </w:r>
    </w:p>
    <w:p w14:paraId="1FE69E14" w14:textId="38903B15" w:rsidR="006501C3" w:rsidRPr="00075569" w:rsidRDefault="006501C3" w:rsidP="006501C3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Pr="00075569">
        <w:rPr>
          <w:sz w:val="24"/>
          <w:szCs w:val="24"/>
        </w:rPr>
        <w:t>Видеосъёмка должна полностью отражать происходящее на сцене. Видео не монтируется. Видео в формате *.mp4 размещаются в социальной сети «ВКонтакте» в открытой группе. Ссылки на видеоматериалы указываются в соответствующих разделах при подаче заявки. Ссылка и страница, на которой размещено видео, должны быть действующими до 1 декабря</w:t>
      </w:r>
      <w:r>
        <w:rPr>
          <w:sz w:val="24"/>
          <w:szCs w:val="24"/>
        </w:rPr>
        <w:t xml:space="preserve"> 2026</w:t>
      </w:r>
      <w:r w:rsidRPr="00075569">
        <w:rPr>
          <w:sz w:val="24"/>
          <w:szCs w:val="24"/>
        </w:rPr>
        <w:t xml:space="preserve"> года. Работы должны быть обозначены в точном соответствии заявке: название работы, ФИО участника/название коллектива, название учреждения, номинация. Работы должны быть доступны всем, в том числе без авторизации в социальной сети «ВКонтакте». Ссылка должна открывать непосредственно конкурсную работу.</w:t>
      </w:r>
    </w:p>
    <w:p w14:paraId="6D4B2554" w14:textId="26D58CF3" w:rsidR="006501C3" w:rsidRPr="00674262" w:rsidRDefault="006501C3" w:rsidP="006501C3">
      <w:pPr>
        <w:pStyle w:val="1"/>
        <w:spacing w:line="240" w:lineRule="auto"/>
        <w:ind w:firstLine="7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5.3 </w:t>
      </w:r>
      <w:r w:rsidRPr="00075569">
        <w:rPr>
          <w:sz w:val="24"/>
          <w:szCs w:val="24"/>
        </w:rPr>
        <w:t xml:space="preserve">Материалы, размещенные на иных ресурсах (не ВКонтакте) </w:t>
      </w:r>
      <w:r w:rsidRPr="00674262">
        <w:rPr>
          <w:sz w:val="24"/>
          <w:szCs w:val="24"/>
          <w:u w:val="single"/>
        </w:rPr>
        <w:t>не рассматриваются.</w:t>
      </w:r>
    </w:p>
    <w:p w14:paraId="76E3ECF7" w14:textId="54DC17E9" w:rsidR="006501C3" w:rsidRPr="005C6DB2" w:rsidRDefault="006501C3" w:rsidP="006501C3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Pr="00075569">
        <w:rPr>
          <w:sz w:val="24"/>
          <w:szCs w:val="24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  <w:r>
        <w:rPr>
          <w:sz w:val="24"/>
          <w:szCs w:val="24"/>
        </w:rPr>
        <w:t xml:space="preserve"> Конкурсные работы</w:t>
      </w:r>
      <w:r w:rsidRPr="005C6DB2">
        <w:rPr>
          <w:sz w:val="24"/>
          <w:szCs w:val="24"/>
        </w:rPr>
        <w:t>, показанные в данном Фестивале предыдущие 5 лет, к участию не принимаются.</w:t>
      </w:r>
    </w:p>
    <w:p w14:paraId="585B14BB" w14:textId="501DA275" w:rsidR="00AF69C5" w:rsidRDefault="00AF69C5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7B7F0AA" w14:textId="0764BDD9" w:rsidR="00771F99" w:rsidRDefault="00771F99" w:rsidP="00771F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6. Критерии оценки</w:t>
      </w:r>
    </w:p>
    <w:p w14:paraId="17072C5E" w14:textId="40EF17ED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уровень исполнительского мастерства;</w:t>
      </w:r>
    </w:p>
    <w:p w14:paraId="093DD5AA" w14:textId="2F75A994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выразительность;</w:t>
      </w:r>
    </w:p>
    <w:p w14:paraId="243A8120" w14:textId="4FF75B5F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артистичность;</w:t>
      </w:r>
    </w:p>
    <w:p w14:paraId="73785C19" w14:textId="5F7925B9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внешний вид; </w:t>
      </w:r>
    </w:p>
    <w:p w14:paraId="6B72231D" w14:textId="45A91EB8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сценическая культура;</w:t>
      </w:r>
    </w:p>
    <w:p w14:paraId="3ED3F1B8" w14:textId="040C63FF" w:rsidR="00771F99" w:rsidRDefault="00771F99" w:rsidP="00771F99">
      <w:pPr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соответствие репертуара возрасту исполнителей</w:t>
      </w:r>
    </w:p>
    <w:p w14:paraId="397F31AC" w14:textId="77777777" w:rsidR="00771F99" w:rsidRPr="00771F99" w:rsidRDefault="00771F99" w:rsidP="00771F9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9373588" w14:textId="161EDFDF" w:rsidR="00AF69C5" w:rsidRDefault="00771F99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7.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Подведение итогов Фестиваля</w:t>
      </w:r>
    </w:p>
    <w:p w14:paraId="5B5C172F" w14:textId="00ECF88B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7.1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Победители в каждом тематическом направлении награждаются дипломами Лауреата I степени, призеры – награждаются дипломами Лауреата II и III степени. </w:t>
      </w:r>
    </w:p>
    <w:p w14:paraId="76F24DA0" w14:textId="77777777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Текст диплома формируется путем копирования данных заявки на участие в фестивале (ФИ обучающегося, краткое наименование образовательной организации, ФИО педагога, должность педагога).</w:t>
      </w:r>
    </w:p>
    <w:p w14:paraId="4898E504" w14:textId="719912CC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.2.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Жюри имеет право присуждать не все места, присуждать одно место нескольким участникам.</w:t>
      </w:r>
    </w:p>
    <w:p w14:paraId="2C96A7E4" w14:textId="0E9FAE07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.3.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Решения жюри оформляются протоколом и не подлежат пересмотру.</w:t>
      </w:r>
    </w:p>
    <w:p w14:paraId="5392926B" w14:textId="77777777" w:rsidR="00261AF3" w:rsidRPr="00BF7214" w:rsidRDefault="00261AF3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3475033" w14:textId="42F0FDE5" w:rsidR="00AF69C5" w:rsidRPr="00261AF3" w:rsidRDefault="00261AF3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261AF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8. Контактная информация</w:t>
      </w:r>
    </w:p>
    <w:p w14:paraId="3A7F321D" w14:textId="77777777" w:rsidR="00B850D8" w:rsidRPr="00BF7214" w:rsidRDefault="00B850D8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2FEAC2E" w14:textId="21718F47" w:rsidR="006906E3" w:rsidRDefault="006906E3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 w:rsidRPr="00123C9C">
        <w:rPr>
          <w:rFonts w:ascii="Times New Roman" w:hAnsi="Times New Roman"/>
          <w:sz w:val="24"/>
          <w:szCs w:val="24"/>
        </w:rPr>
        <w:t>Функции координаторов Конкурса осуществляет МБУ ДО «ЦВР «Крылатый» г.о. Самара</w:t>
      </w:r>
      <w:r w:rsidRPr="00123C9C">
        <w:rPr>
          <w:rFonts w:ascii="Times New Roman" w:hAnsi="Times New Roman"/>
          <w:iCs/>
          <w:sz w:val="24"/>
          <w:szCs w:val="24"/>
        </w:rPr>
        <w:t xml:space="preserve">, </w:t>
      </w:r>
      <w:r w:rsidR="00BC5647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443092, г. Самара, </w:t>
      </w:r>
      <w:r w:rsidRPr="00123C9C">
        <w:rPr>
          <w:rFonts w:ascii="Times New Roman" w:hAnsi="Times New Roman"/>
          <w:iCs/>
          <w:sz w:val="24"/>
          <w:szCs w:val="24"/>
        </w:rPr>
        <w:t xml:space="preserve">ул. Физкультурная, 118, тел. 992-50-07, </w:t>
      </w:r>
      <w:hyperlink r:id="rId9" w:history="1">
        <w:r w:rsidRPr="00123C9C">
          <w:rPr>
            <w:rStyle w:val="ad"/>
            <w:rFonts w:ascii="Times New Roman" w:hAnsi="Times New Roman"/>
            <w:sz w:val="24"/>
            <w:szCs w:val="24"/>
          </w:rPr>
          <w:t>krilatiy.</w:t>
        </w:r>
        <w:r w:rsidRPr="00123C9C">
          <w:rPr>
            <w:rStyle w:val="ad"/>
            <w:rFonts w:ascii="Times New Roman" w:hAnsi="Times New Roman"/>
            <w:sz w:val="24"/>
            <w:szCs w:val="24"/>
            <w:lang w:val="en-US"/>
          </w:rPr>
          <w:t>konkurs</w:t>
        </w:r>
        <w:r w:rsidRPr="00123C9C">
          <w:rPr>
            <w:rStyle w:val="ad"/>
            <w:rFonts w:ascii="Times New Roman" w:hAnsi="Times New Roman"/>
            <w:sz w:val="24"/>
            <w:szCs w:val="24"/>
          </w:rPr>
          <w:t>@mail.ru</w:t>
        </w:r>
      </w:hyperlink>
      <w:r w:rsidR="00BC5647">
        <w:rPr>
          <w:rStyle w:val="ad"/>
          <w:rFonts w:ascii="Times New Roman" w:hAnsi="Times New Roman"/>
          <w:sz w:val="24"/>
          <w:szCs w:val="24"/>
        </w:rPr>
        <w:t>.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AC04720" w14:textId="2C954A76" w:rsidR="00AF69C5" w:rsidRPr="00BF7214" w:rsidRDefault="006906E3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8.2. Ответственным</w:t>
      </w:r>
      <w:r w:rsidRPr="00123C9C">
        <w:rPr>
          <w:rFonts w:ascii="Times New Roman" w:hAnsi="Times New Roman"/>
          <w:sz w:val="24"/>
          <w:szCs w:val="24"/>
        </w:rPr>
        <w:t xml:space="preserve"> за организационно-методическое сопрово</w:t>
      </w:r>
      <w:r>
        <w:rPr>
          <w:rFonts w:ascii="Times New Roman" w:hAnsi="Times New Roman"/>
          <w:sz w:val="24"/>
          <w:szCs w:val="24"/>
        </w:rPr>
        <w:t>ждение участников конкурса являе</w:t>
      </w:r>
      <w:r w:rsidRPr="00123C9C">
        <w:rPr>
          <w:rFonts w:ascii="Times New Roman" w:hAnsi="Times New Roman"/>
          <w:sz w:val="24"/>
          <w:szCs w:val="24"/>
        </w:rPr>
        <w:t xml:space="preserve">тся: </w:t>
      </w:r>
      <w:r w:rsidR="00D71DFC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Даньшова Ольга Александровна – заместитель руководителя МБУ ДО «ЦВР «Крылатый» г.о. Самара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8-9871624953.</w:t>
      </w:r>
    </w:p>
    <w:p w14:paraId="3E29DB77" w14:textId="4D75D8DC" w:rsidR="002F1FA9" w:rsidRPr="00BF7214" w:rsidRDefault="002F1FA9" w:rsidP="006906E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sectPr w:rsidR="002F1FA9" w:rsidRPr="00BF7214" w:rsidSect="00547AE0">
      <w:headerReference w:type="default" r:id="rId10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7386" w14:textId="77777777" w:rsidR="002539AA" w:rsidRDefault="002539AA" w:rsidP="004F6888">
      <w:pPr>
        <w:spacing w:after="0" w:line="240" w:lineRule="auto"/>
      </w:pPr>
      <w:r>
        <w:separator/>
      </w:r>
    </w:p>
  </w:endnote>
  <w:endnote w:type="continuationSeparator" w:id="0">
    <w:p w14:paraId="5DBF841E" w14:textId="77777777" w:rsidR="002539AA" w:rsidRDefault="002539AA" w:rsidP="004F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D2B3" w14:textId="77777777" w:rsidR="002539AA" w:rsidRDefault="002539AA" w:rsidP="004F6888">
      <w:pPr>
        <w:spacing w:after="0" w:line="240" w:lineRule="auto"/>
      </w:pPr>
      <w:r>
        <w:separator/>
      </w:r>
    </w:p>
  </w:footnote>
  <w:footnote w:type="continuationSeparator" w:id="0">
    <w:p w14:paraId="4EAA9387" w14:textId="77777777" w:rsidR="002539AA" w:rsidRDefault="002539AA" w:rsidP="004F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768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E1E582" w14:textId="66479DD5" w:rsidR="00873533" w:rsidRPr="00873533" w:rsidRDefault="00873533">
        <w:pPr>
          <w:pStyle w:val="a4"/>
          <w:jc w:val="center"/>
          <w:rPr>
            <w:rFonts w:ascii="Times New Roman" w:hAnsi="Times New Roman" w:cs="Times New Roman"/>
          </w:rPr>
        </w:pPr>
        <w:r w:rsidRPr="00873533">
          <w:rPr>
            <w:rFonts w:ascii="Times New Roman" w:hAnsi="Times New Roman" w:cs="Times New Roman"/>
          </w:rPr>
          <w:fldChar w:fldCharType="begin"/>
        </w:r>
        <w:r w:rsidRPr="00873533">
          <w:rPr>
            <w:rFonts w:ascii="Times New Roman" w:hAnsi="Times New Roman" w:cs="Times New Roman"/>
          </w:rPr>
          <w:instrText>PAGE   \* MERGEFORMAT</w:instrText>
        </w:r>
        <w:r w:rsidRPr="00873533">
          <w:rPr>
            <w:rFonts w:ascii="Times New Roman" w:hAnsi="Times New Roman" w:cs="Times New Roman"/>
          </w:rPr>
          <w:fldChar w:fldCharType="separate"/>
        </w:r>
        <w:r w:rsidR="00F31A2D">
          <w:rPr>
            <w:rFonts w:ascii="Times New Roman" w:hAnsi="Times New Roman" w:cs="Times New Roman"/>
            <w:noProof/>
          </w:rPr>
          <w:t>3</w:t>
        </w:r>
        <w:r w:rsidRPr="00873533">
          <w:rPr>
            <w:rFonts w:ascii="Times New Roman" w:hAnsi="Times New Roman" w:cs="Times New Roman"/>
          </w:rPr>
          <w:fldChar w:fldCharType="end"/>
        </w:r>
      </w:p>
    </w:sdtContent>
  </w:sdt>
  <w:p w14:paraId="1FFABB6B" w14:textId="77777777" w:rsidR="004F6888" w:rsidRDefault="004F68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748"/>
    <w:multiLevelType w:val="hybridMultilevel"/>
    <w:tmpl w:val="1B501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704CA"/>
    <w:multiLevelType w:val="multilevel"/>
    <w:tmpl w:val="EFB20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B07419A"/>
    <w:multiLevelType w:val="hybridMultilevel"/>
    <w:tmpl w:val="D7D82DC0"/>
    <w:lvl w:ilvl="0" w:tplc="5AB8A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D338F"/>
    <w:multiLevelType w:val="hybridMultilevel"/>
    <w:tmpl w:val="67D6EE70"/>
    <w:lvl w:ilvl="0" w:tplc="496AF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72AD9"/>
    <w:multiLevelType w:val="multilevel"/>
    <w:tmpl w:val="22743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F63A8D"/>
    <w:multiLevelType w:val="hybridMultilevel"/>
    <w:tmpl w:val="E618E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77B16"/>
    <w:multiLevelType w:val="hybridMultilevel"/>
    <w:tmpl w:val="6C2C695E"/>
    <w:lvl w:ilvl="0" w:tplc="5D166F46">
      <w:start w:val="1"/>
      <w:numFmt w:val="decimal"/>
      <w:lvlText w:val="%1."/>
      <w:lvlJc w:val="left"/>
      <w:pPr>
        <w:ind w:left="1263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5825DF7"/>
    <w:multiLevelType w:val="multilevel"/>
    <w:tmpl w:val="B49E88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8" w15:restartNumberingAfterBreak="0">
    <w:nsid w:val="4BC75F22"/>
    <w:multiLevelType w:val="hybridMultilevel"/>
    <w:tmpl w:val="E81AE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7958AB"/>
    <w:multiLevelType w:val="hybridMultilevel"/>
    <w:tmpl w:val="6150D3EA"/>
    <w:lvl w:ilvl="0" w:tplc="427C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5464B"/>
    <w:multiLevelType w:val="hybridMultilevel"/>
    <w:tmpl w:val="ADD0A2A2"/>
    <w:lvl w:ilvl="0" w:tplc="C624D756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F2606E"/>
    <w:multiLevelType w:val="hybridMultilevel"/>
    <w:tmpl w:val="6ADABE66"/>
    <w:lvl w:ilvl="0" w:tplc="5AB8A1C8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6315A"/>
    <w:multiLevelType w:val="hybridMultilevel"/>
    <w:tmpl w:val="8850D6DA"/>
    <w:lvl w:ilvl="0" w:tplc="E80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0D70"/>
    <w:multiLevelType w:val="singleLevel"/>
    <w:tmpl w:val="A050C76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7F6C19FF"/>
    <w:multiLevelType w:val="hybridMultilevel"/>
    <w:tmpl w:val="DFEA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3B"/>
    <w:rsid w:val="00037CB4"/>
    <w:rsid w:val="00040AAF"/>
    <w:rsid w:val="00044389"/>
    <w:rsid w:val="00060E81"/>
    <w:rsid w:val="000634D4"/>
    <w:rsid w:val="00063A6A"/>
    <w:rsid w:val="00097E39"/>
    <w:rsid w:val="000A05AA"/>
    <w:rsid w:val="000C4333"/>
    <w:rsid w:val="000D6D24"/>
    <w:rsid w:val="000F25CB"/>
    <w:rsid w:val="001104AD"/>
    <w:rsid w:val="00123606"/>
    <w:rsid w:val="00156780"/>
    <w:rsid w:val="00193A51"/>
    <w:rsid w:val="001B6351"/>
    <w:rsid w:val="001D3D01"/>
    <w:rsid w:val="001E7E83"/>
    <w:rsid w:val="002063C8"/>
    <w:rsid w:val="00232B3B"/>
    <w:rsid w:val="002539AA"/>
    <w:rsid w:val="00257369"/>
    <w:rsid w:val="00261AF3"/>
    <w:rsid w:val="002624F8"/>
    <w:rsid w:val="00266259"/>
    <w:rsid w:val="002662C0"/>
    <w:rsid w:val="00275220"/>
    <w:rsid w:val="00277A7E"/>
    <w:rsid w:val="002832C0"/>
    <w:rsid w:val="002900F7"/>
    <w:rsid w:val="002928D5"/>
    <w:rsid w:val="002B3B78"/>
    <w:rsid w:val="002D26B8"/>
    <w:rsid w:val="002E3A45"/>
    <w:rsid w:val="002F1FA9"/>
    <w:rsid w:val="00325D4C"/>
    <w:rsid w:val="00327A95"/>
    <w:rsid w:val="0033751E"/>
    <w:rsid w:val="00366E4B"/>
    <w:rsid w:val="003B34EF"/>
    <w:rsid w:val="003D5695"/>
    <w:rsid w:val="003E32CC"/>
    <w:rsid w:val="004278C9"/>
    <w:rsid w:val="00447D6D"/>
    <w:rsid w:val="0047232F"/>
    <w:rsid w:val="00473FF7"/>
    <w:rsid w:val="00474A8D"/>
    <w:rsid w:val="0048531C"/>
    <w:rsid w:val="00497AE5"/>
    <w:rsid w:val="004A0C26"/>
    <w:rsid w:val="004B0487"/>
    <w:rsid w:val="004B2158"/>
    <w:rsid w:val="004B3559"/>
    <w:rsid w:val="004C49C4"/>
    <w:rsid w:val="004C79F0"/>
    <w:rsid w:val="004D32A1"/>
    <w:rsid w:val="004D6FB1"/>
    <w:rsid w:val="004E22EF"/>
    <w:rsid w:val="004F6888"/>
    <w:rsid w:val="00502CA6"/>
    <w:rsid w:val="00523BD8"/>
    <w:rsid w:val="005355FD"/>
    <w:rsid w:val="00547AE0"/>
    <w:rsid w:val="005538C7"/>
    <w:rsid w:val="005825D9"/>
    <w:rsid w:val="00584587"/>
    <w:rsid w:val="00594304"/>
    <w:rsid w:val="005E730E"/>
    <w:rsid w:val="005F6D4B"/>
    <w:rsid w:val="0060200D"/>
    <w:rsid w:val="00610A42"/>
    <w:rsid w:val="00616618"/>
    <w:rsid w:val="00645BEA"/>
    <w:rsid w:val="006501C3"/>
    <w:rsid w:val="00674262"/>
    <w:rsid w:val="006906E3"/>
    <w:rsid w:val="006C261C"/>
    <w:rsid w:val="00731E67"/>
    <w:rsid w:val="007369AF"/>
    <w:rsid w:val="007376E2"/>
    <w:rsid w:val="00751452"/>
    <w:rsid w:val="00771F99"/>
    <w:rsid w:val="0078299F"/>
    <w:rsid w:val="00793707"/>
    <w:rsid w:val="007A44F6"/>
    <w:rsid w:val="007D531E"/>
    <w:rsid w:val="007F5B30"/>
    <w:rsid w:val="008300B3"/>
    <w:rsid w:val="008442F8"/>
    <w:rsid w:val="00850861"/>
    <w:rsid w:val="00866754"/>
    <w:rsid w:val="00873533"/>
    <w:rsid w:val="00873830"/>
    <w:rsid w:val="00874BD0"/>
    <w:rsid w:val="008A4AC3"/>
    <w:rsid w:val="008A7088"/>
    <w:rsid w:val="008D2918"/>
    <w:rsid w:val="008D3980"/>
    <w:rsid w:val="008E1E9B"/>
    <w:rsid w:val="009024A0"/>
    <w:rsid w:val="00945418"/>
    <w:rsid w:val="00947838"/>
    <w:rsid w:val="009560C7"/>
    <w:rsid w:val="00976741"/>
    <w:rsid w:val="009A086C"/>
    <w:rsid w:val="009B123C"/>
    <w:rsid w:val="009B2981"/>
    <w:rsid w:val="009B529E"/>
    <w:rsid w:val="00A920EE"/>
    <w:rsid w:val="00AA0DD8"/>
    <w:rsid w:val="00AA195C"/>
    <w:rsid w:val="00AB1C19"/>
    <w:rsid w:val="00AB672E"/>
    <w:rsid w:val="00AB77A5"/>
    <w:rsid w:val="00AF69C5"/>
    <w:rsid w:val="00B533BA"/>
    <w:rsid w:val="00B80F39"/>
    <w:rsid w:val="00B850D8"/>
    <w:rsid w:val="00B86096"/>
    <w:rsid w:val="00B9506E"/>
    <w:rsid w:val="00BA2244"/>
    <w:rsid w:val="00BC5647"/>
    <w:rsid w:val="00BD0266"/>
    <w:rsid w:val="00BE2388"/>
    <w:rsid w:val="00BF7214"/>
    <w:rsid w:val="00C0334D"/>
    <w:rsid w:val="00C1730F"/>
    <w:rsid w:val="00C236D5"/>
    <w:rsid w:val="00C66C6B"/>
    <w:rsid w:val="00CD55C6"/>
    <w:rsid w:val="00CF085F"/>
    <w:rsid w:val="00D01E2C"/>
    <w:rsid w:val="00D02DC5"/>
    <w:rsid w:val="00D072CB"/>
    <w:rsid w:val="00D117EF"/>
    <w:rsid w:val="00D1751F"/>
    <w:rsid w:val="00D2445D"/>
    <w:rsid w:val="00D24DB6"/>
    <w:rsid w:val="00D27081"/>
    <w:rsid w:val="00D324EE"/>
    <w:rsid w:val="00D55CEC"/>
    <w:rsid w:val="00D64CA6"/>
    <w:rsid w:val="00D71DFC"/>
    <w:rsid w:val="00D77CB6"/>
    <w:rsid w:val="00D94277"/>
    <w:rsid w:val="00DB696C"/>
    <w:rsid w:val="00DC0001"/>
    <w:rsid w:val="00DF3ECC"/>
    <w:rsid w:val="00DF5F09"/>
    <w:rsid w:val="00E14BAA"/>
    <w:rsid w:val="00E15575"/>
    <w:rsid w:val="00E23EB6"/>
    <w:rsid w:val="00EB541E"/>
    <w:rsid w:val="00EF2783"/>
    <w:rsid w:val="00F31A2D"/>
    <w:rsid w:val="00F342BB"/>
    <w:rsid w:val="00F360E4"/>
    <w:rsid w:val="00F40BC4"/>
    <w:rsid w:val="00F4272D"/>
    <w:rsid w:val="00F47948"/>
    <w:rsid w:val="00F65ED1"/>
    <w:rsid w:val="00F84D04"/>
    <w:rsid w:val="00F90DD2"/>
    <w:rsid w:val="00F94023"/>
    <w:rsid w:val="00F95B36"/>
    <w:rsid w:val="00FC0E73"/>
    <w:rsid w:val="00FC78FB"/>
    <w:rsid w:val="00FD008E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8176"/>
  <w15:docId w15:val="{A8CB0D79-E632-4C00-BD99-D935588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888"/>
  </w:style>
  <w:style w:type="paragraph" w:styleId="a6">
    <w:name w:val="footer"/>
    <w:basedOn w:val="a"/>
    <w:link w:val="a7"/>
    <w:uiPriority w:val="99"/>
    <w:unhideWhenUsed/>
    <w:rsid w:val="004F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888"/>
  </w:style>
  <w:style w:type="paragraph" w:styleId="a8">
    <w:name w:val="Balloon Text"/>
    <w:basedOn w:val="a"/>
    <w:link w:val="a9"/>
    <w:uiPriority w:val="99"/>
    <w:semiHidden/>
    <w:unhideWhenUsed/>
    <w:rsid w:val="0094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54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D9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F5F09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AF69C5"/>
    <w:pPr>
      <w:spacing w:after="0" w:line="240" w:lineRule="auto"/>
    </w:pPr>
    <w:rPr>
      <w:kern w:val="2"/>
      <w14:ligatures w14:val="standardContextual"/>
    </w:rPr>
  </w:style>
  <w:style w:type="character" w:styleId="ad">
    <w:name w:val="Hyperlink"/>
    <w:basedOn w:val="a0"/>
    <w:uiPriority w:val="99"/>
    <w:unhideWhenUsed/>
    <w:rsid w:val="00AF69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920EE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1"/>
    <w:rsid w:val="00097E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097E39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0e56ef02848f260d2e5e5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latiy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EACC-674E-4F8B-B865-78F775B7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Секретарь</cp:lastModifiedBy>
  <cp:revision>2</cp:revision>
  <cp:lastPrinted>2024-03-26T07:01:00Z</cp:lastPrinted>
  <dcterms:created xsi:type="dcterms:W3CDTF">2025-09-17T08:07:00Z</dcterms:created>
  <dcterms:modified xsi:type="dcterms:W3CDTF">2025-09-17T08:07:00Z</dcterms:modified>
</cp:coreProperties>
</file>